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26" w:rsidRPr="00D33926" w:rsidRDefault="00D33926" w:rsidP="00D33926">
      <w:pPr>
        <w:shd w:val="clear" w:color="auto" w:fill="FFFFFF"/>
        <w:spacing w:line="300" w:lineRule="atLeast"/>
        <w:rPr>
          <w:rFonts w:ascii="Helvetica Neue" w:eastAsia="Times New Roman" w:hAnsi="Helvetica Neue" w:cs="Times New Roman"/>
          <w:sz w:val="21"/>
          <w:szCs w:val="21"/>
        </w:rPr>
      </w:pPr>
      <w:bookmarkStart w:id="0" w:name="_GoBack"/>
      <w:bookmarkEnd w:id="0"/>
      <w:r w:rsidRPr="00D33926">
        <w:rPr>
          <w:rFonts w:ascii="inherit" w:eastAsia="Times New Roman" w:hAnsi="inherit" w:cs="Times New Roman"/>
          <w:kern w:val="36"/>
          <w:sz w:val="40"/>
          <w:szCs w:val="40"/>
          <w:u w:val="single"/>
        </w:rPr>
        <w:t xml:space="preserve">Temple Israel of Hollywood </w:t>
      </w:r>
    </w:p>
    <w:p w:rsidR="00D33926" w:rsidRDefault="00D33926" w:rsidP="00D33926">
      <w:pPr>
        <w:shd w:val="clear" w:color="auto" w:fill="FFFFFF"/>
        <w:rPr>
          <w:rFonts w:ascii="Arial" w:eastAsia="Times New Roman" w:hAnsi="Arial" w:cs="Arial"/>
          <w:color w:val="000000"/>
          <w:sz w:val="20"/>
          <w:szCs w:val="20"/>
        </w:rPr>
      </w:pPr>
    </w:p>
    <w:p w:rsidR="00D33926" w:rsidRPr="00D33926" w:rsidRDefault="00D33926" w:rsidP="00D33926">
      <w:pPr>
        <w:shd w:val="clear" w:color="auto" w:fill="FFFFFF"/>
        <w:jc w:val="center"/>
        <w:rPr>
          <w:rFonts w:ascii="Arial" w:eastAsia="Times New Roman" w:hAnsi="Arial" w:cs="Arial"/>
          <w:color w:val="000000"/>
          <w:sz w:val="20"/>
          <w:szCs w:val="20"/>
        </w:rPr>
      </w:pPr>
      <w:r w:rsidRPr="000E6E42">
        <w:rPr>
          <w:rFonts w:ascii="inherit" w:eastAsia="Times New Roman" w:hAnsi="inherit" w:cs="Times New Roman"/>
          <w:noProof/>
          <w:kern w:val="36"/>
          <w:sz w:val="40"/>
          <w:szCs w:val="40"/>
          <w:u w:val="single"/>
          <w:bdr w:val="single" w:sz="4" w:space="0" w:color="auto"/>
        </w:rPr>
        <mc:AlternateContent>
          <mc:Choice Requires="wps">
            <w:drawing>
              <wp:inline distT="0" distB="0" distL="0" distR="0" wp14:anchorId="2BC1E460" wp14:editId="48630C25">
                <wp:extent cx="4686300" cy="800100"/>
                <wp:effectExtent l="0" t="0" r="0" b="12700"/>
                <wp:docPr id="1" name="Text Box 1"/>
                <wp:cNvGraphicFramePr/>
                <a:graphic xmlns:a="http://schemas.openxmlformats.org/drawingml/2006/main">
                  <a:graphicData uri="http://schemas.microsoft.com/office/word/2010/wordprocessingShape">
                    <wps:wsp>
                      <wps:cNvSpPr txBox="1"/>
                      <wps:spPr>
                        <a:xfrm>
                          <a:off x="0" y="0"/>
                          <a:ext cx="4686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33926" w:rsidRPr="000E6E42" w:rsidRDefault="00D33926" w:rsidP="00D33926">
                            <w:pPr>
                              <w:shd w:val="clear" w:color="auto" w:fill="FFFFFF"/>
                              <w:rPr>
                                <w:rFonts w:ascii="Arial" w:eastAsia="Times New Roman" w:hAnsi="Arial" w:cs="Arial"/>
                                <w:color w:val="000000"/>
                                <w:sz w:val="18"/>
                                <w:szCs w:val="18"/>
                              </w:rPr>
                            </w:pPr>
                            <w:r w:rsidRPr="000E6E42">
                              <w:rPr>
                                <w:rFonts w:ascii="Arial" w:eastAsia="Times New Roman" w:hAnsi="Arial" w:cs="Arial"/>
                                <w:i/>
                                <w:iCs/>
                                <w:color w:val="000000"/>
                                <w:sz w:val="18"/>
                                <w:szCs w:val="18"/>
                              </w:rPr>
                              <w:t>As you look at each model, we encourage you to keep the following questions in mind: </w:t>
                            </w:r>
                          </w:p>
                          <w:p w:rsidR="00D33926" w:rsidRPr="000E6E42" w:rsidRDefault="00D33926" w:rsidP="00D33926">
                            <w:pPr>
                              <w:numPr>
                                <w:ilvl w:val="0"/>
                                <w:numId w:val="2"/>
                              </w:numPr>
                              <w:shd w:val="clear" w:color="auto" w:fill="FFFFFF"/>
                              <w:spacing w:before="120" w:after="120"/>
                              <w:ind w:left="720"/>
                              <w:contextualSpacing/>
                              <w:rPr>
                                <w:rFonts w:ascii="Arial" w:eastAsia="Times New Roman" w:hAnsi="Arial" w:cs="Arial"/>
                                <w:color w:val="000000"/>
                                <w:sz w:val="18"/>
                                <w:szCs w:val="18"/>
                              </w:rPr>
                            </w:pPr>
                            <w:r w:rsidRPr="000E6E42">
                              <w:rPr>
                                <w:rFonts w:ascii="Arial" w:eastAsia="Times New Roman" w:hAnsi="Arial" w:cs="Arial"/>
                                <w:i/>
                                <w:iCs/>
                                <w:color w:val="000000"/>
                                <w:sz w:val="18"/>
                                <w:szCs w:val="18"/>
                              </w:rPr>
                              <w:t>What aspects of this model align with your visionary description?</w:t>
                            </w:r>
                          </w:p>
                          <w:p w:rsidR="00D33926" w:rsidRPr="000E6E42" w:rsidRDefault="00D33926" w:rsidP="00D33926">
                            <w:pPr>
                              <w:numPr>
                                <w:ilvl w:val="0"/>
                                <w:numId w:val="2"/>
                              </w:numPr>
                              <w:shd w:val="clear" w:color="auto" w:fill="FFFFFF"/>
                              <w:spacing w:before="120" w:after="120"/>
                              <w:ind w:left="720"/>
                              <w:contextualSpacing/>
                              <w:rPr>
                                <w:rFonts w:ascii="Arial" w:eastAsia="Times New Roman" w:hAnsi="Arial" w:cs="Arial"/>
                                <w:color w:val="000000"/>
                                <w:sz w:val="18"/>
                                <w:szCs w:val="18"/>
                              </w:rPr>
                            </w:pPr>
                            <w:r w:rsidRPr="000E6E42">
                              <w:rPr>
                                <w:rFonts w:ascii="Arial" w:eastAsia="Times New Roman" w:hAnsi="Arial" w:cs="Arial"/>
                                <w:i/>
                                <w:iCs/>
                                <w:color w:val="000000"/>
                                <w:sz w:val="18"/>
                                <w:szCs w:val="18"/>
                              </w:rPr>
                              <w:t>What does not?</w:t>
                            </w:r>
                          </w:p>
                          <w:p w:rsidR="00D33926" w:rsidRPr="000E6E42" w:rsidRDefault="00D33926" w:rsidP="00D33926">
                            <w:pPr>
                              <w:numPr>
                                <w:ilvl w:val="0"/>
                                <w:numId w:val="2"/>
                              </w:numPr>
                              <w:shd w:val="clear" w:color="auto" w:fill="FFFFFF"/>
                              <w:spacing w:before="120" w:after="120"/>
                              <w:ind w:left="720"/>
                              <w:contextualSpacing/>
                              <w:rPr>
                                <w:rFonts w:ascii="Arial" w:eastAsia="Times New Roman" w:hAnsi="Arial" w:cs="Arial"/>
                                <w:color w:val="000000"/>
                                <w:sz w:val="18"/>
                                <w:szCs w:val="18"/>
                              </w:rPr>
                            </w:pPr>
                            <w:r w:rsidRPr="000E6E42">
                              <w:rPr>
                                <w:rFonts w:ascii="Arial" w:eastAsia="Times New Roman" w:hAnsi="Arial" w:cs="Arial"/>
                                <w:i/>
                                <w:iCs/>
                                <w:color w:val="000000"/>
                                <w:sz w:val="18"/>
                                <w:szCs w:val="18"/>
                              </w:rPr>
                              <w:t>What intrigues you about this model?</w:t>
                            </w:r>
                          </w:p>
                          <w:p w:rsidR="00D33926" w:rsidRPr="000E6E42" w:rsidRDefault="00D33926" w:rsidP="00D33926">
                            <w:pPr>
                              <w:numPr>
                                <w:ilvl w:val="0"/>
                                <w:numId w:val="2"/>
                              </w:numPr>
                              <w:shd w:val="clear" w:color="auto" w:fill="FFFFFF"/>
                              <w:spacing w:before="120" w:after="120"/>
                              <w:ind w:left="720"/>
                              <w:contextualSpacing/>
                              <w:rPr>
                                <w:rFonts w:ascii="Arial" w:eastAsia="Times New Roman" w:hAnsi="Arial" w:cs="Arial"/>
                                <w:color w:val="000000"/>
                                <w:sz w:val="18"/>
                                <w:szCs w:val="18"/>
                              </w:rPr>
                            </w:pPr>
                            <w:r w:rsidRPr="000E6E42">
                              <w:rPr>
                                <w:rFonts w:ascii="Arial" w:eastAsia="Times New Roman" w:hAnsi="Arial" w:cs="Arial"/>
                                <w:i/>
                                <w:iCs/>
                                <w:color w:val="000000"/>
                                <w:sz w:val="18"/>
                                <w:szCs w:val="18"/>
                              </w:rPr>
                              <w:t>What questions do you have about this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36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ODs0CAAAO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" filled="f" stroked="f">
                <v:textbox>
                  <w:txbxContent>
                    <w:p w:rsidR="00D33926" w:rsidRPr="000E6E42" w:rsidRDefault="00D33926" w:rsidP="00D33926">
                      <w:pPr>
                        <w:shd w:val="clear" w:color="auto" w:fill="FFFFFF"/>
                        <w:rPr>
                          <w:rFonts w:ascii="Arial" w:eastAsia="Times New Roman" w:hAnsi="Arial" w:cs="Arial"/>
                          <w:color w:val="000000"/>
                          <w:sz w:val="18"/>
                          <w:szCs w:val="18"/>
                        </w:rPr>
                      </w:pPr>
                      <w:r w:rsidRPr="000E6E42">
                        <w:rPr>
                          <w:rFonts w:ascii="Arial" w:eastAsia="Times New Roman" w:hAnsi="Arial" w:cs="Arial"/>
                          <w:i/>
                          <w:iCs/>
                          <w:color w:val="000000"/>
                          <w:sz w:val="18"/>
                          <w:szCs w:val="18"/>
                        </w:rPr>
                        <w:t>As you look at each model, we encourage you to keep the following questions in mind: </w:t>
                      </w:r>
                    </w:p>
                    <w:p w:rsidR="00D33926" w:rsidRPr="000E6E42" w:rsidRDefault="00D33926" w:rsidP="00D33926">
                      <w:pPr>
                        <w:numPr>
                          <w:ilvl w:val="0"/>
                          <w:numId w:val="2"/>
                        </w:numPr>
                        <w:shd w:val="clear" w:color="auto" w:fill="FFFFFF"/>
                        <w:spacing w:before="120" w:after="120"/>
                        <w:ind w:left="720"/>
                        <w:contextualSpacing/>
                        <w:rPr>
                          <w:rFonts w:ascii="Arial" w:eastAsia="Times New Roman" w:hAnsi="Arial" w:cs="Arial"/>
                          <w:color w:val="000000"/>
                          <w:sz w:val="18"/>
                          <w:szCs w:val="18"/>
                        </w:rPr>
                      </w:pPr>
                      <w:r w:rsidRPr="000E6E42">
                        <w:rPr>
                          <w:rFonts w:ascii="Arial" w:eastAsia="Times New Roman" w:hAnsi="Arial" w:cs="Arial"/>
                          <w:i/>
                          <w:iCs/>
                          <w:color w:val="000000"/>
                          <w:sz w:val="18"/>
                          <w:szCs w:val="18"/>
                        </w:rPr>
                        <w:t>What aspects of this model align with your visionary description?</w:t>
                      </w:r>
                    </w:p>
                    <w:p w:rsidR="00D33926" w:rsidRPr="000E6E42" w:rsidRDefault="00D33926" w:rsidP="00D33926">
                      <w:pPr>
                        <w:numPr>
                          <w:ilvl w:val="0"/>
                          <w:numId w:val="2"/>
                        </w:numPr>
                        <w:shd w:val="clear" w:color="auto" w:fill="FFFFFF"/>
                        <w:spacing w:before="120" w:after="120"/>
                        <w:ind w:left="720"/>
                        <w:contextualSpacing/>
                        <w:rPr>
                          <w:rFonts w:ascii="Arial" w:eastAsia="Times New Roman" w:hAnsi="Arial" w:cs="Arial"/>
                          <w:color w:val="000000"/>
                          <w:sz w:val="18"/>
                          <w:szCs w:val="18"/>
                        </w:rPr>
                      </w:pPr>
                      <w:r w:rsidRPr="000E6E42">
                        <w:rPr>
                          <w:rFonts w:ascii="Arial" w:eastAsia="Times New Roman" w:hAnsi="Arial" w:cs="Arial"/>
                          <w:i/>
                          <w:iCs/>
                          <w:color w:val="000000"/>
                          <w:sz w:val="18"/>
                          <w:szCs w:val="18"/>
                        </w:rPr>
                        <w:t>What does not?</w:t>
                      </w:r>
                    </w:p>
                    <w:p w:rsidR="00D33926" w:rsidRPr="000E6E42" w:rsidRDefault="00D33926" w:rsidP="00D33926">
                      <w:pPr>
                        <w:numPr>
                          <w:ilvl w:val="0"/>
                          <w:numId w:val="2"/>
                        </w:numPr>
                        <w:shd w:val="clear" w:color="auto" w:fill="FFFFFF"/>
                        <w:spacing w:before="120" w:after="120"/>
                        <w:ind w:left="720"/>
                        <w:contextualSpacing/>
                        <w:rPr>
                          <w:rFonts w:ascii="Arial" w:eastAsia="Times New Roman" w:hAnsi="Arial" w:cs="Arial"/>
                          <w:color w:val="000000"/>
                          <w:sz w:val="18"/>
                          <w:szCs w:val="18"/>
                        </w:rPr>
                      </w:pPr>
                      <w:r w:rsidRPr="000E6E42">
                        <w:rPr>
                          <w:rFonts w:ascii="Arial" w:eastAsia="Times New Roman" w:hAnsi="Arial" w:cs="Arial"/>
                          <w:i/>
                          <w:iCs/>
                          <w:color w:val="000000"/>
                          <w:sz w:val="18"/>
                          <w:szCs w:val="18"/>
                        </w:rPr>
                        <w:t>What intrigues you about this model?</w:t>
                      </w:r>
                    </w:p>
                    <w:p w:rsidR="00D33926" w:rsidRPr="000E6E42" w:rsidRDefault="00D33926" w:rsidP="00D33926">
                      <w:pPr>
                        <w:numPr>
                          <w:ilvl w:val="0"/>
                          <w:numId w:val="2"/>
                        </w:numPr>
                        <w:shd w:val="clear" w:color="auto" w:fill="FFFFFF"/>
                        <w:spacing w:before="120" w:after="120"/>
                        <w:ind w:left="720"/>
                        <w:contextualSpacing/>
                        <w:rPr>
                          <w:rFonts w:ascii="Arial" w:eastAsia="Times New Roman" w:hAnsi="Arial" w:cs="Arial"/>
                          <w:color w:val="000000"/>
                          <w:sz w:val="18"/>
                          <w:szCs w:val="18"/>
                        </w:rPr>
                      </w:pPr>
                      <w:r w:rsidRPr="000E6E42">
                        <w:rPr>
                          <w:rFonts w:ascii="Arial" w:eastAsia="Times New Roman" w:hAnsi="Arial" w:cs="Arial"/>
                          <w:i/>
                          <w:iCs/>
                          <w:color w:val="000000"/>
                          <w:sz w:val="18"/>
                          <w:szCs w:val="18"/>
                        </w:rPr>
                        <w:t>What questions do you have about this model?</w:t>
                      </w:r>
                    </w:p>
                  </w:txbxContent>
                </v:textbox>
                <w10:anchorlock/>
              </v:shape>
            </w:pict>
          </mc:Fallback>
        </mc:AlternateContent>
      </w:r>
      <w:r w:rsidRPr="00D33926">
        <w:rPr>
          <w:rFonts w:ascii="Arial" w:eastAsia="Times New Roman" w:hAnsi="Arial" w:cs="Arial"/>
          <w:color w:val="000000"/>
          <w:sz w:val="20"/>
          <w:szCs w:val="20"/>
        </w:rPr>
        <w:br/>
      </w:r>
    </w:p>
    <w:p w:rsidR="00D33926" w:rsidRPr="00D33926" w:rsidRDefault="00D33926" w:rsidP="00D33926">
      <w:pPr>
        <w:shd w:val="clear" w:color="auto" w:fill="FFFFFF"/>
        <w:outlineLvl w:val="0"/>
        <w:rPr>
          <w:rFonts w:ascii="Arial" w:eastAsia="Times New Roman" w:hAnsi="Arial" w:cs="Arial"/>
          <w:b/>
          <w:bCs/>
          <w:color w:val="000000"/>
          <w:kern w:val="36"/>
          <w:sz w:val="28"/>
          <w:szCs w:val="28"/>
        </w:rPr>
      </w:pPr>
      <w:bookmarkStart w:id="1" w:name="Background"/>
      <w:bookmarkEnd w:id="1"/>
      <w:r w:rsidRPr="00D33926">
        <w:rPr>
          <w:rFonts w:ascii="Arial" w:eastAsia="Times New Roman" w:hAnsi="Arial" w:cs="Arial"/>
          <w:b/>
          <w:bCs/>
          <w:color w:val="000000"/>
          <w:kern w:val="36"/>
          <w:sz w:val="28"/>
          <w:szCs w:val="28"/>
        </w:rPr>
        <w:t>Background</w:t>
      </w:r>
    </w:p>
    <w:p w:rsidR="00D33926" w:rsidRPr="000C05E0" w:rsidRDefault="00D33926" w:rsidP="00D33926">
      <w:pPr>
        <w:shd w:val="clear" w:color="auto" w:fill="FFFFFF"/>
        <w:rPr>
          <w:rFonts w:ascii="Arial" w:eastAsia="Times New Roman" w:hAnsi="Arial" w:cs="Arial"/>
          <w:color w:val="000000"/>
          <w:sz w:val="20"/>
          <w:szCs w:val="20"/>
        </w:rPr>
      </w:pPr>
      <w:r w:rsidRPr="000C05E0">
        <w:rPr>
          <w:rFonts w:ascii="Arial" w:eastAsia="Times New Roman" w:hAnsi="Arial" w:cs="Arial"/>
          <w:color w:val="000000"/>
          <w:sz w:val="20"/>
          <w:szCs w:val="20"/>
        </w:rPr>
        <w:t>Temple Israel (TIOH) is a Reform congregation located in Los Angeles in the Hollywood neighborhood. TIOH started the Mitzvah Day movement in Los Angeles, now its own 501c3 non-profit organization with 50,000 volunteers and called Big Sunday. There are 261 total students enrolled in the Religious School including 106 kindergarten-third graders in their Sunday school, and 87 fourth-sixth graders in their bi-weekly</w:t>
      </w:r>
      <w:r w:rsidR="000C05E0" w:rsidRPr="000C05E0">
        <w:rPr>
          <w:rFonts w:ascii="Arial" w:eastAsia="Times New Roman" w:hAnsi="Arial" w:cs="Arial"/>
          <w:color w:val="000000"/>
          <w:sz w:val="20"/>
          <w:szCs w:val="20"/>
        </w:rPr>
        <w:t xml:space="preserve"> program. Approximately 60 teen</w:t>
      </w:r>
      <w:r w:rsidRPr="000C05E0">
        <w:rPr>
          <w:rFonts w:ascii="Arial" w:eastAsia="Times New Roman" w:hAnsi="Arial" w:cs="Arial"/>
          <w:color w:val="000000"/>
          <w:sz w:val="20"/>
          <w:szCs w:val="20"/>
        </w:rPr>
        <w:t>agers take part in their Sunday afternoon Teen Program. The congregation also has a day school with 192 students.</w:t>
      </w:r>
    </w:p>
    <w:p w:rsidR="00D33926" w:rsidRPr="000C05E0" w:rsidRDefault="00D33926" w:rsidP="00D33926">
      <w:pPr>
        <w:shd w:val="clear" w:color="auto" w:fill="FFFFFF"/>
        <w:rPr>
          <w:rFonts w:ascii="Arial" w:eastAsia="Times New Roman" w:hAnsi="Arial" w:cs="Arial"/>
          <w:bCs/>
          <w:color w:val="000000"/>
          <w:sz w:val="20"/>
          <w:szCs w:val="20"/>
          <w:shd w:val="clear" w:color="auto" w:fill="FFFFFF"/>
        </w:rPr>
      </w:pPr>
    </w:p>
    <w:p w:rsidR="00D33926" w:rsidRPr="000C05E0" w:rsidRDefault="00D33926" w:rsidP="00D33926">
      <w:pPr>
        <w:shd w:val="clear" w:color="auto" w:fill="FFFFFF"/>
        <w:rPr>
          <w:rFonts w:ascii="Arial" w:eastAsia="Times New Roman" w:hAnsi="Arial" w:cs="Arial"/>
          <w:bCs/>
          <w:color w:val="000000"/>
          <w:sz w:val="20"/>
          <w:szCs w:val="20"/>
          <w:shd w:val="clear" w:color="auto" w:fill="FFFFFF"/>
        </w:rPr>
      </w:pPr>
      <w:r w:rsidRPr="000C05E0">
        <w:rPr>
          <w:rFonts w:ascii="Arial" w:eastAsia="Times New Roman" w:hAnsi="Arial" w:cs="Arial"/>
          <w:bCs/>
          <w:color w:val="000000"/>
          <w:sz w:val="20"/>
          <w:szCs w:val="20"/>
          <w:shd w:val="clear" w:color="auto" w:fill="FFFFFF"/>
        </w:rPr>
        <w:t>Read about Big Sunday in the Jewish Journal:</w:t>
      </w:r>
      <w:r w:rsidR="000C05E0" w:rsidRPr="000C05E0">
        <w:rPr>
          <w:rFonts w:ascii="Arial" w:eastAsia="Times New Roman" w:hAnsi="Arial" w:cs="Arial"/>
          <w:bCs/>
          <w:color w:val="000000"/>
          <w:sz w:val="20"/>
          <w:szCs w:val="20"/>
          <w:shd w:val="clear" w:color="auto" w:fill="FFFFFF"/>
        </w:rPr>
        <w:t xml:space="preserve"> </w:t>
      </w:r>
      <w:hyperlink r:id="rId8" w:history="1">
        <w:r w:rsidRPr="000C05E0">
          <w:rPr>
            <w:rStyle w:val="Hyperlink"/>
            <w:rFonts w:ascii="Arial" w:eastAsia="Times New Roman" w:hAnsi="Arial" w:cs="Arial"/>
            <w:bCs/>
            <w:sz w:val="20"/>
            <w:szCs w:val="20"/>
            <w:shd w:val="clear" w:color="auto" w:fill="FFFFFF"/>
          </w:rPr>
          <w:t>http://www.jewishjournal.com/articles/item/big_sunday_one_temples_mitzvah_day_goes_citywide_and_inclusive_20070420/</w:t>
        </w:r>
      </w:hyperlink>
    </w:p>
    <w:p w:rsidR="00D33926" w:rsidRPr="000C05E0" w:rsidRDefault="00D33926" w:rsidP="00D33926">
      <w:pPr>
        <w:shd w:val="clear" w:color="auto" w:fill="FFFFFF"/>
        <w:rPr>
          <w:rFonts w:ascii="Arial" w:eastAsia="Times New Roman" w:hAnsi="Arial" w:cs="Arial"/>
          <w:color w:val="000000"/>
          <w:sz w:val="20"/>
          <w:szCs w:val="20"/>
        </w:rPr>
      </w:pPr>
    </w:p>
    <w:p w:rsidR="00D33926" w:rsidRPr="000C05E0" w:rsidRDefault="00D33926" w:rsidP="00D33926">
      <w:pPr>
        <w:shd w:val="clear" w:color="auto" w:fill="FFFFFF"/>
        <w:rPr>
          <w:rFonts w:ascii="Arial" w:eastAsia="Times New Roman" w:hAnsi="Arial" w:cs="Arial"/>
          <w:color w:val="000000"/>
          <w:sz w:val="20"/>
          <w:szCs w:val="20"/>
        </w:rPr>
      </w:pPr>
      <w:r w:rsidRPr="000C05E0">
        <w:rPr>
          <w:rFonts w:ascii="Arial" w:eastAsia="Times New Roman" w:hAnsi="Arial" w:cs="Arial"/>
          <w:color w:val="000000"/>
          <w:sz w:val="20"/>
          <w:szCs w:val="20"/>
        </w:rPr>
        <w:t>TIOH participated in The RE-IMAGINE Project of Los Angeles from July 2007 to December 2009, a project of The Experiment in Congregational Education in partnership with the Bureau of Jewish Education Los Angeles. In this project a Task Force convened to create a vision for k-7 Religious School education and design an alternative model that will help them reach their vision. When Temple Israel decided to start on a path of innovation in its Religious School’s education programs, it was aware of several issues. Any changes would have to take into consideration these three factors. </w:t>
      </w:r>
    </w:p>
    <w:p w:rsidR="00D33926" w:rsidRPr="000C05E0" w:rsidRDefault="00D33926" w:rsidP="00D33926">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0C05E0">
        <w:rPr>
          <w:rFonts w:ascii="Arial" w:eastAsia="Times New Roman" w:hAnsi="Arial" w:cs="Arial"/>
          <w:color w:val="000000"/>
          <w:sz w:val="20"/>
          <w:szCs w:val="20"/>
        </w:rPr>
        <w:t>The existing programs were good enough – while there had not been much innovation at the school over the previous ten years, there also was not much complaining. People were satisfied.</w:t>
      </w:r>
    </w:p>
    <w:p w:rsidR="00D33926" w:rsidRPr="000C05E0" w:rsidRDefault="00D33926" w:rsidP="00D33926">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0C05E0">
        <w:rPr>
          <w:rFonts w:ascii="Arial" w:eastAsia="Times New Roman" w:hAnsi="Arial" w:cs="Arial"/>
          <w:color w:val="000000"/>
          <w:sz w:val="20"/>
          <w:szCs w:val="20"/>
        </w:rPr>
        <w:t>Parents were not involved at all in running the school. There was no parent committee, and the school was staff driven.</w:t>
      </w:r>
    </w:p>
    <w:p w:rsidR="00D33926" w:rsidRPr="000C05E0" w:rsidRDefault="00D33926" w:rsidP="00D33926">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0C05E0">
        <w:rPr>
          <w:rFonts w:ascii="Arial" w:eastAsia="Times New Roman" w:hAnsi="Arial" w:cs="Arial"/>
          <w:color w:val="000000"/>
          <w:sz w:val="20"/>
          <w:szCs w:val="20"/>
        </w:rPr>
        <w:t>Religious school students and parents were not a priority given that the school was relatively small and the day school families dominated the budget and the programming.</w:t>
      </w:r>
    </w:p>
    <w:p w:rsidR="00D33926" w:rsidRPr="000C05E0" w:rsidRDefault="00D33926" w:rsidP="00D33926">
      <w:pPr>
        <w:shd w:val="clear" w:color="auto" w:fill="FFFFFF"/>
        <w:rPr>
          <w:rFonts w:ascii="Arial" w:eastAsia="Times New Roman" w:hAnsi="Arial" w:cs="Arial"/>
          <w:color w:val="000000"/>
          <w:sz w:val="20"/>
          <w:szCs w:val="20"/>
        </w:rPr>
      </w:pPr>
      <w:r w:rsidRPr="000C05E0">
        <w:rPr>
          <w:rFonts w:ascii="Arial" w:eastAsia="Times New Roman" w:hAnsi="Arial" w:cs="Arial"/>
          <w:color w:val="000000"/>
          <w:sz w:val="20"/>
          <w:szCs w:val="20"/>
        </w:rPr>
        <w:t>A fourth and unexpected factor was that the director of the religious school left the congregation midway through The RE-IMAGINE Project. The lay people chose to move forward with their visioning process while an interim director ran the school for a year. Much to their credit, the TIOH search committee chose a new Religious School Director because of her desire to innovate and continue on the path of The RE-IMAGINE Project. When she joined the congregation, the project continued, a new model of religious education was chosen, and work started on implementation. </w:t>
      </w:r>
    </w:p>
    <w:p w:rsidR="00D33926" w:rsidRPr="00D33926" w:rsidRDefault="00D33926" w:rsidP="00D33926">
      <w:pPr>
        <w:shd w:val="clear" w:color="auto" w:fill="FFFFFF"/>
        <w:rPr>
          <w:rFonts w:ascii="Arial" w:eastAsia="Times New Roman" w:hAnsi="Arial" w:cs="Arial"/>
          <w:color w:val="000000"/>
          <w:sz w:val="20"/>
          <w:szCs w:val="20"/>
        </w:rPr>
      </w:pPr>
    </w:p>
    <w:p w:rsidR="00D33926" w:rsidRPr="00D33926" w:rsidRDefault="00D33926" w:rsidP="00D33926">
      <w:pPr>
        <w:shd w:val="clear" w:color="auto" w:fill="FFFFFF"/>
        <w:outlineLvl w:val="0"/>
        <w:rPr>
          <w:rFonts w:ascii="Arial" w:eastAsia="Times New Roman" w:hAnsi="Arial" w:cs="Arial"/>
          <w:b/>
          <w:bCs/>
          <w:color w:val="000000"/>
          <w:kern w:val="36"/>
          <w:sz w:val="28"/>
          <w:szCs w:val="28"/>
        </w:rPr>
      </w:pPr>
      <w:bookmarkStart w:id="2" w:name="A_New_Vision"/>
      <w:bookmarkEnd w:id="2"/>
      <w:r w:rsidRPr="00D33926">
        <w:rPr>
          <w:rFonts w:ascii="Arial" w:eastAsia="Times New Roman" w:hAnsi="Arial" w:cs="Arial"/>
          <w:b/>
          <w:bCs/>
          <w:color w:val="000000"/>
          <w:kern w:val="36"/>
          <w:sz w:val="28"/>
          <w:szCs w:val="28"/>
        </w:rPr>
        <w:t>A New Vision</w:t>
      </w:r>
    </w:p>
    <w:p w:rsidR="00D33926" w:rsidRPr="000C05E0" w:rsidRDefault="00D33926" w:rsidP="00D33926">
      <w:pPr>
        <w:shd w:val="clear" w:color="auto" w:fill="FFFFFF"/>
        <w:rPr>
          <w:rFonts w:ascii="Arial" w:eastAsia="Times New Roman" w:hAnsi="Arial" w:cs="Arial"/>
          <w:color w:val="000000"/>
          <w:sz w:val="20"/>
          <w:szCs w:val="22"/>
        </w:rPr>
      </w:pPr>
      <w:r w:rsidRPr="000C05E0">
        <w:rPr>
          <w:rFonts w:ascii="Arial" w:eastAsia="Times New Roman" w:hAnsi="Arial" w:cs="Arial"/>
          <w:color w:val="000000"/>
          <w:sz w:val="20"/>
          <w:szCs w:val="22"/>
        </w:rPr>
        <w:t>TIOH’s new vision centers around the idea of a tent. The Task Force recognized that many religious school parents feel disconnected from the school and from the congregation. The Task Force chose the imagery of a tent to represent their desire to be welcoming to the entire community. </w:t>
      </w:r>
    </w:p>
    <w:p w:rsidR="00D33926" w:rsidRPr="000C05E0" w:rsidRDefault="00D33926" w:rsidP="00D33926">
      <w:pPr>
        <w:shd w:val="clear" w:color="auto" w:fill="FFFFFF"/>
        <w:rPr>
          <w:rFonts w:ascii="Arial" w:eastAsia="Times New Roman" w:hAnsi="Arial" w:cs="Arial"/>
          <w:color w:val="000000"/>
          <w:sz w:val="18"/>
          <w:szCs w:val="20"/>
        </w:rPr>
      </w:pPr>
    </w:p>
    <w:p w:rsidR="00D33926" w:rsidRPr="000C05E0" w:rsidRDefault="00D33926" w:rsidP="00D33926">
      <w:pPr>
        <w:shd w:val="clear" w:color="auto" w:fill="FFFFFF"/>
        <w:rPr>
          <w:rFonts w:ascii="Arial" w:eastAsia="Times New Roman" w:hAnsi="Arial" w:cs="Arial"/>
          <w:color w:val="000000"/>
          <w:sz w:val="18"/>
          <w:szCs w:val="20"/>
        </w:rPr>
      </w:pPr>
      <w:r w:rsidRPr="000C05E0">
        <w:rPr>
          <w:rFonts w:ascii="Arial" w:eastAsia="Times New Roman" w:hAnsi="Arial" w:cs="Arial"/>
          <w:color w:val="000000"/>
          <w:sz w:val="20"/>
          <w:szCs w:val="22"/>
        </w:rPr>
        <w:t xml:space="preserve">When the new Religious School Director came on board, she immediately seized upon the imagery of the tent. In introductory house meetings with groups of parents, she led a text study </w:t>
      </w:r>
      <w:r w:rsidRPr="000C05E0">
        <w:rPr>
          <w:rFonts w:ascii="Arial" w:eastAsia="Times New Roman" w:hAnsi="Arial" w:cs="Arial"/>
          <w:color w:val="000000"/>
          <w:sz w:val="20"/>
          <w:szCs w:val="22"/>
        </w:rPr>
        <w:lastRenderedPageBreak/>
        <w:t>about the tent and talked to parents about their desire to be connected. She also sought to continue the strong lay participation of the Task Force, adding new members from among the parent population. </w:t>
      </w:r>
    </w:p>
    <w:p w:rsidR="000C05E0" w:rsidRDefault="000C05E0" w:rsidP="000C05E0">
      <w:pPr>
        <w:ind w:left="720"/>
        <w:rPr>
          <w:rFonts w:ascii="Arial" w:eastAsia="Times New Roman" w:hAnsi="Arial" w:cs="Arial"/>
          <w:color w:val="000000"/>
          <w:sz w:val="20"/>
          <w:szCs w:val="20"/>
        </w:rPr>
      </w:pPr>
    </w:p>
    <w:p w:rsidR="000C05E0" w:rsidRDefault="00D33926" w:rsidP="000C05E0">
      <w:pPr>
        <w:ind w:left="720"/>
        <w:rPr>
          <w:rFonts w:ascii="Arial" w:eastAsia="Times New Roman" w:hAnsi="Arial" w:cs="Arial"/>
          <w:b/>
          <w:i/>
          <w:color w:val="000000"/>
          <w:sz w:val="20"/>
          <w:szCs w:val="20"/>
        </w:rPr>
      </w:pPr>
      <w:r w:rsidRPr="000C05E0">
        <w:rPr>
          <w:rFonts w:ascii="Arial" w:eastAsia="Times New Roman" w:hAnsi="Arial" w:cs="Arial"/>
          <w:b/>
          <w:i/>
          <w:color w:val="000000"/>
          <w:sz w:val="20"/>
          <w:szCs w:val="20"/>
          <w:shd w:val="clear" w:color="auto" w:fill="FFFFFF"/>
        </w:rPr>
        <w:t>Temple Israel of Hollywood Religious School</w:t>
      </w:r>
      <w:r w:rsidR="000C05E0" w:rsidRPr="000C05E0">
        <w:rPr>
          <w:rFonts w:ascii="Arial" w:eastAsia="Times New Roman" w:hAnsi="Arial" w:cs="Arial"/>
          <w:b/>
          <w:i/>
          <w:color w:val="000000"/>
          <w:sz w:val="20"/>
          <w:szCs w:val="20"/>
        </w:rPr>
        <w:t xml:space="preserve"> </w:t>
      </w:r>
      <w:r w:rsidRPr="000C05E0">
        <w:rPr>
          <w:rFonts w:ascii="Arial" w:eastAsia="Times New Roman" w:hAnsi="Arial" w:cs="Arial"/>
          <w:b/>
          <w:i/>
          <w:color w:val="000000"/>
          <w:sz w:val="20"/>
          <w:szCs w:val="20"/>
          <w:shd w:val="clear" w:color="auto" w:fill="FFFFFF"/>
        </w:rPr>
        <w:t>Re-Imagine Vision Statement</w:t>
      </w:r>
    </w:p>
    <w:p w:rsidR="00D33926" w:rsidRPr="00D33926" w:rsidRDefault="00D33926" w:rsidP="000C05E0">
      <w:pPr>
        <w:ind w:left="720"/>
        <w:jc w:val="center"/>
        <w:rPr>
          <w:rFonts w:ascii="Arial" w:eastAsia="Times New Roman" w:hAnsi="Arial" w:cs="Arial"/>
          <w:i/>
          <w:color w:val="000000"/>
          <w:sz w:val="20"/>
          <w:szCs w:val="20"/>
        </w:rPr>
      </w:pPr>
      <w:r w:rsidRPr="000C05E0">
        <w:rPr>
          <w:rFonts w:ascii="Arial" w:eastAsia="Times New Roman" w:hAnsi="Arial" w:cs="Arial"/>
          <w:iCs/>
          <w:color w:val="000000"/>
          <w:sz w:val="20"/>
          <w:szCs w:val="20"/>
          <w:shd w:val="clear" w:color="auto" w:fill="FFFFFF"/>
        </w:rPr>
        <w:t>How fair are your tents, O Jacob,</w:t>
      </w:r>
      <w:r w:rsidRPr="000C05E0">
        <w:rPr>
          <w:rFonts w:ascii="Arial" w:eastAsia="Times New Roman" w:hAnsi="Arial" w:cs="Arial"/>
          <w:color w:val="000000"/>
          <w:sz w:val="20"/>
          <w:szCs w:val="20"/>
          <w:shd w:val="clear" w:color="auto" w:fill="FFFFFF"/>
        </w:rPr>
        <w:t> </w:t>
      </w:r>
      <w:r w:rsidRPr="000C05E0">
        <w:rPr>
          <w:rFonts w:ascii="Arial" w:eastAsia="Times New Roman" w:hAnsi="Arial" w:cs="Arial"/>
          <w:color w:val="000000"/>
          <w:sz w:val="20"/>
          <w:szCs w:val="20"/>
        </w:rPr>
        <w:br/>
      </w:r>
      <w:r w:rsidRPr="000C05E0">
        <w:rPr>
          <w:rFonts w:ascii="Arial" w:eastAsia="Times New Roman" w:hAnsi="Arial" w:cs="Arial"/>
          <w:iCs/>
          <w:color w:val="000000"/>
          <w:sz w:val="20"/>
          <w:szCs w:val="20"/>
          <w:shd w:val="clear" w:color="auto" w:fill="FFFFFF"/>
        </w:rPr>
        <w:t>Your dwellings, O Israel!</w:t>
      </w:r>
      <w:r w:rsidRPr="000C05E0">
        <w:rPr>
          <w:rFonts w:ascii="Arial" w:eastAsia="Times New Roman" w:hAnsi="Arial" w:cs="Arial"/>
          <w:color w:val="000000"/>
          <w:sz w:val="20"/>
          <w:szCs w:val="20"/>
          <w:shd w:val="clear" w:color="auto" w:fill="FFFFFF"/>
        </w:rPr>
        <w:t> </w:t>
      </w:r>
      <w:r w:rsidRPr="000C05E0">
        <w:rPr>
          <w:rFonts w:ascii="Arial" w:eastAsia="Times New Roman" w:hAnsi="Arial" w:cs="Arial"/>
          <w:color w:val="000000"/>
          <w:sz w:val="20"/>
          <w:szCs w:val="20"/>
        </w:rPr>
        <w:br/>
      </w:r>
      <w:r w:rsidRPr="000C05E0">
        <w:rPr>
          <w:rFonts w:ascii="Arial" w:eastAsia="Times New Roman" w:hAnsi="Arial" w:cs="Arial"/>
          <w:color w:val="000000"/>
          <w:sz w:val="20"/>
          <w:szCs w:val="20"/>
          <w:shd w:val="clear" w:color="auto" w:fill="FFFFFF"/>
        </w:rPr>
        <w:t>--Numbers 24:5</w:t>
      </w:r>
      <w:r w:rsidRPr="000C05E0">
        <w:rPr>
          <w:rFonts w:ascii="Arial" w:eastAsia="Times New Roman" w:hAnsi="Arial" w:cs="Arial"/>
          <w:color w:val="000000"/>
          <w:sz w:val="20"/>
          <w:szCs w:val="20"/>
        </w:rPr>
        <w:br/>
      </w:r>
    </w:p>
    <w:p w:rsidR="00D33926" w:rsidRPr="00D33926" w:rsidRDefault="00D33926" w:rsidP="000C05E0">
      <w:pPr>
        <w:ind w:left="720"/>
        <w:rPr>
          <w:rFonts w:ascii="Arial" w:eastAsia="Times New Roman" w:hAnsi="Arial" w:cs="Arial"/>
          <w:i/>
          <w:color w:val="000000"/>
          <w:sz w:val="20"/>
          <w:szCs w:val="20"/>
        </w:rPr>
      </w:pPr>
      <w:r w:rsidRPr="00D33926">
        <w:rPr>
          <w:rFonts w:ascii="Arial" w:eastAsia="Times New Roman" w:hAnsi="Arial" w:cs="Arial"/>
          <w:i/>
          <w:color w:val="000000"/>
          <w:sz w:val="20"/>
          <w:szCs w:val="20"/>
          <w:shd w:val="clear" w:color="auto" w:fill="FFFFFF"/>
        </w:rPr>
        <w:t>Our school, like Jacob’s tents in the desert, provides a haven for Jewish life in the midst of our bustling city and our busy lives. In our tents, we come together as a community to learn, celebrate and connect. In our tents, we create memories that lead to an enduring connection to Jewish life.</w:t>
      </w:r>
    </w:p>
    <w:p w:rsidR="00D33926" w:rsidRPr="00D33926" w:rsidRDefault="00D33926" w:rsidP="000C05E0">
      <w:pPr>
        <w:ind w:left="720"/>
        <w:rPr>
          <w:rFonts w:ascii="Arial" w:eastAsia="Times New Roman" w:hAnsi="Arial" w:cs="Arial"/>
          <w:i/>
          <w:color w:val="000000"/>
          <w:sz w:val="20"/>
          <w:szCs w:val="20"/>
        </w:rPr>
      </w:pPr>
    </w:p>
    <w:p w:rsidR="00D33926" w:rsidRPr="00D33926" w:rsidRDefault="00D33926" w:rsidP="000C05E0">
      <w:pPr>
        <w:ind w:left="720"/>
        <w:rPr>
          <w:rFonts w:ascii="Arial" w:eastAsia="Times New Roman" w:hAnsi="Arial" w:cs="Arial"/>
          <w:i/>
          <w:color w:val="000000"/>
          <w:sz w:val="20"/>
          <w:szCs w:val="20"/>
        </w:rPr>
      </w:pPr>
      <w:r w:rsidRPr="00D33926">
        <w:rPr>
          <w:rFonts w:ascii="Arial" w:eastAsia="Times New Roman" w:hAnsi="Arial" w:cs="Arial"/>
          <w:b/>
          <w:bCs/>
          <w:i/>
          <w:color w:val="000000"/>
          <w:sz w:val="20"/>
          <w:szCs w:val="20"/>
          <w:shd w:val="clear" w:color="auto" w:fill="FFFFFF"/>
        </w:rPr>
        <w:t>We come together to learn:</w:t>
      </w:r>
      <w:r w:rsidRPr="00D33926">
        <w:rPr>
          <w:rFonts w:ascii="Arial" w:eastAsia="Times New Roman" w:hAnsi="Arial" w:cs="Arial"/>
          <w:i/>
          <w:color w:val="000000"/>
          <w:sz w:val="20"/>
          <w:szCs w:val="20"/>
          <w:shd w:val="clear" w:color="auto" w:fill="FFFFFF"/>
        </w:rPr>
        <w:t> </w:t>
      </w:r>
    </w:p>
    <w:p w:rsidR="00D33926" w:rsidRPr="00D33926" w:rsidRDefault="00D33926" w:rsidP="000C05E0">
      <w:pPr>
        <w:ind w:left="720"/>
        <w:rPr>
          <w:rFonts w:ascii="Arial" w:eastAsia="Times New Roman" w:hAnsi="Arial" w:cs="Arial"/>
          <w:i/>
          <w:color w:val="000000"/>
          <w:sz w:val="20"/>
          <w:szCs w:val="20"/>
        </w:rPr>
      </w:pPr>
      <w:r w:rsidRPr="00D33926">
        <w:rPr>
          <w:rFonts w:ascii="Arial" w:eastAsia="Times New Roman" w:hAnsi="Arial" w:cs="Arial"/>
          <w:i/>
          <w:color w:val="000000"/>
          <w:sz w:val="20"/>
          <w:szCs w:val="20"/>
          <w:shd w:val="clear" w:color="auto" w:fill="FFFFFF"/>
        </w:rPr>
        <w:t>We have different portals into Jewish learning for different types of learners. We offer exciting, innovative programming that is challenging yet accessible. We create lifelong Jewish learners.</w:t>
      </w:r>
    </w:p>
    <w:p w:rsidR="00D33926" w:rsidRPr="00D33926" w:rsidRDefault="00D33926" w:rsidP="000C05E0">
      <w:pPr>
        <w:ind w:left="720"/>
        <w:rPr>
          <w:rFonts w:ascii="Arial" w:eastAsia="Times New Roman" w:hAnsi="Arial" w:cs="Arial"/>
          <w:i/>
          <w:color w:val="000000"/>
          <w:sz w:val="20"/>
          <w:szCs w:val="20"/>
        </w:rPr>
      </w:pPr>
    </w:p>
    <w:p w:rsidR="00D33926" w:rsidRPr="00D33926" w:rsidRDefault="00D33926" w:rsidP="000C05E0">
      <w:pPr>
        <w:ind w:left="720"/>
        <w:rPr>
          <w:rFonts w:ascii="Arial" w:eastAsia="Times New Roman" w:hAnsi="Arial" w:cs="Arial"/>
          <w:i/>
          <w:color w:val="000000"/>
          <w:sz w:val="20"/>
          <w:szCs w:val="20"/>
        </w:rPr>
      </w:pPr>
      <w:r w:rsidRPr="00D33926">
        <w:rPr>
          <w:rFonts w:ascii="Arial" w:eastAsia="Times New Roman" w:hAnsi="Arial" w:cs="Arial"/>
          <w:b/>
          <w:bCs/>
          <w:i/>
          <w:color w:val="000000"/>
          <w:sz w:val="20"/>
          <w:szCs w:val="20"/>
          <w:shd w:val="clear" w:color="auto" w:fill="FFFFFF"/>
        </w:rPr>
        <w:t>We come together to celebrate:</w:t>
      </w:r>
      <w:r w:rsidRPr="00D33926">
        <w:rPr>
          <w:rFonts w:ascii="Arial" w:eastAsia="Times New Roman" w:hAnsi="Arial" w:cs="Arial"/>
          <w:i/>
          <w:color w:val="000000"/>
          <w:sz w:val="20"/>
          <w:szCs w:val="20"/>
          <w:shd w:val="clear" w:color="auto" w:fill="FFFFFF"/>
        </w:rPr>
        <w:t> </w:t>
      </w:r>
    </w:p>
    <w:p w:rsidR="00D33926" w:rsidRPr="00D33926" w:rsidRDefault="00D33926" w:rsidP="000C05E0">
      <w:pPr>
        <w:ind w:left="720"/>
        <w:rPr>
          <w:rFonts w:ascii="Arial" w:eastAsia="Times New Roman" w:hAnsi="Arial" w:cs="Arial"/>
          <w:i/>
          <w:color w:val="000000"/>
          <w:sz w:val="20"/>
          <w:szCs w:val="20"/>
        </w:rPr>
      </w:pPr>
      <w:r w:rsidRPr="00D33926">
        <w:rPr>
          <w:rFonts w:ascii="Arial" w:eastAsia="Times New Roman" w:hAnsi="Arial" w:cs="Arial"/>
          <w:i/>
          <w:color w:val="000000"/>
          <w:sz w:val="20"/>
          <w:szCs w:val="20"/>
          <w:shd w:val="clear" w:color="auto" w:fill="FFFFFF"/>
        </w:rPr>
        <w:t>Together we celebrate holidays, life cycle events and communal cultural events, and we celebrate with joyful song, dance and prayer.</w:t>
      </w:r>
    </w:p>
    <w:p w:rsidR="00D33926" w:rsidRPr="00D33926" w:rsidRDefault="00D33926" w:rsidP="000C05E0">
      <w:pPr>
        <w:ind w:left="720"/>
        <w:rPr>
          <w:rFonts w:ascii="Arial" w:eastAsia="Times New Roman" w:hAnsi="Arial" w:cs="Arial"/>
          <w:i/>
          <w:color w:val="000000"/>
          <w:sz w:val="20"/>
          <w:szCs w:val="20"/>
        </w:rPr>
      </w:pPr>
    </w:p>
    <w:p w:rsidR="00D33926" w:rsidRPr="00D33926" w:rsidRDefault="00D33926" w:rsidP="000C05E0">
      <w:pPr>
        <w:ind w:left="720"/>
        <w:rPr>
          <w:rFonts w:ascii="Arial" w:eastAsia="Times New Roman" w:hAnsi="Arial" w:cs="Arial"/>
          <w:i/>
          <w:color w:val="000000"/>
          <w:sz w:val="20"/>
          <w:szCs w:val="20"/>
        </w:rPr>
      </w:pPr>
      <w:r w:rsidRPr="00D33926">
        <w:rPr>
          <w:rFonts w:ascii="Arial" w:eastAsia="Times New Roman" w:hAnsi="Arial" w:cs="Arial"/>
          <w:b/>
          <w:bCs/>
          <w:i/>
          <w:color w:val="000000"/>
          <w:sz w:val="20"/>
          <w:szCs w:val="20"/>
          <w:shd w:val="clear" w:color="auto" w:fill="FFFFFF"/>
        </w:rPr>
        <w:t>We come together to connect:</w:t>
      </w:r>
      <w:r w:rsidRPr="00D33926">
        <w:rPr>
          <w:rFonts w:ascii="Arial" w:eastAsia="Times New Roman" w:hAnsi="Arial" w:cs="Arial"/>
          <w:i/>
          <w:color w:val="000000"/>
          <w:sz w:val="20"/>
          <w:szCs w:val="20"/>
          <w:shd w:val="clear" w:color="auto" w:fill="FFFFFF"/>
        </w:rPr>
        <w:t> </w:t>
      </w:r>
    </w:p>
    <w:p w:rsidR="00D33926" w:rsidRPr="000C05E0" w:rsidRDefault="00D33926" w:rsidP="000C05E0">
      <w:pPr>
        <w:ind w:left="720"/>
        <w:rPr>
          <w:rFonts w:ascii="Times" w:eastAsia="Times New Roman" w:hAnsi="Times" w:cs="Times New Roman"/>
          <w:i/>
          <w:sz w:val="20"/>
          <w:szCs w:val="20"/>
        </w:rPr>
      </w:pPr>
      <w:r w:rsidRPr="00D33926">
        <w:rPr>
          <w:rFonts w:ascii="Arial" w:eastAsia="Times New Roman" w:hAnsi="Arial" w:cs="Arial"/>
          <w:i/>
          <w:color w:val="000000"/>
          <w:sz w:val="20"/>
          <w:szCs w:val="20"/>
          <w:shd w:val="clear" w:color="auto" w:fill="FFFFFF"/>
        </w:rPr>
        <w:t>We are a diverse group, coming from many different neighborhoods and backgrounds, but together we are a vibrant, caring and unified community. In our tents, young children, teens and adults all feel at home. We forge strong bonds between kids, between families, between kids and teachers, and between kids and the clergy.</w:t>
      </w:r>
    </w:p>
    <w:p w:rsidR="00D33926" w:rsidRPr="00D33926" w:rsidRDefault="00D33926" w:rsidP="00D33926">
      <w:pPr>
        <w:shd w:val="clear" w:color="auto" w:fill="FFFFFF"/>
        <w:rPr>
          <w:rFonts w:ascii="Arial" w:eastAsia="Times New Roman" w:hAnsi="Arial" w:cs="Arial"/>
          <w:color w:val="000000"/>
          <w:sz w:val="20"/>
          <w:szCs w:val="20"/>
        </w:rPr>
      </w:pPr>
    </w:p>
    <w:p w:rsidR="00D33926" w:rsidRPr="00D33926" w:rsidRDefault="00D33926" w:rsidP="00D33926">
      <w:pPr>
        <w:shd w:val="clear" w:color="auto" w:fill="FFFFFF"/>
        <w:outlineLvl w:val="0"/>
        <w:rPr>
          <w:rFonts w:ascii="Arial" w:eastAsia="Times New Roman" w:hAnsi="Arial" w:cs="Arial"/>
          <w:b/>
          <w:bCs/>
          <w:color w:val="000000"/>
          <w:kern w:val="36"/>
          <w:sz w:val="28"/>
          <w:szCs w:val="28"/>
        </w:rPr>
      </w:pPr>
      <w:bookmarkStart w:id="3" w:name="A_New_Model_of_Education"/>
      <w:bookmarkEnd w:id="3"/>
      <w:r w:rsidRPr="00D33926">
        <w:rPr>
          <w:rFonts w:ascii="Arial" w:eastAsia="Times New Roman" w:hAnsi="Arial" w:cs="Arial"/>
          <w:b/>
          <w:bCs/>
          <w:color w:val="000000"/>
          <w:kern w:val="36"/>
          <w:sz w:val="28"/>
          <w:szCs w:val="28"/>
        </w:rPr>
        <w:t>A New Model of Education</w:t>
      </w:r>
    </w:p>
    <w:p w:rsidR="00D33926" w:rsidRPr="000C05E0" w:rsidRDefault="00D33926" w:rsidP="00D33926">
      <w:pPr>
        <w:shd w:val="clear" w:color="auto" w:fill="FFFFFF"/>
        <w:rPr>
          <w:rFonts w:ascii="Arial" w:eastAsia="Times New Roman" w:hAnsi="Arial" w:cs="Arial"/>
          <w:color w:val="000000"/>
          <w:sz w:val="18"/>
          <w:szCs w:val="20"/>
        </w:rPr>
      </w:pPr>
      <w:r w:rsidRPr="000C05E0">
        <w:rPr>
          <w:rFonts w:ascii="Arial" w:eastAsia="Times New Roman" w:hAnsi="Arial" w:cs="Arial"/>
          <w:color w:val="000000"/>
          <w:sz w:val="20"/>
          <w:szCs w:val="22"/>
        </w:rPr>
        <w:t>The TIOH Task Force considered two different models for family education that would help them reach their vision. One model was a Shabbat afternoon family education program and the second was titled Los Angeles as the Classroom. </w:t>
      </w:r>
    </w:p>
    <w:p w:rsidR="00D33926" w:rsidRPr="000C05E0" w:rsidRDefault="00D33926" w:rsidP="00D33926">
      <w:pPr>
        <w:shd w:val="clear" w:color="auto" w:fill="FFFFFF"/>
        <w:rPr>
          <w:rFonts w:ascii="Arial" w:eastAsia="Times New Roman" w:hAnsi="Arial" w:cs="Arial"/>
          <w:color w:val="000000"/>
          <w:sz w:val="18"/>
          <w:szCs w:val="20"/>
        </w:rPr>
      </w:pPr>
    </w:p>
    <w:p w:rsidR="00D33926" w:rsidRPr="000C05E0" w:rsidRDefault="00D33926" w:rsidP="00D33926">
      <w:pPr>
        <w:shd w:val="clear" w:color="auto" w:fill="FFFFFF"/>
        <w:rPr>
          <w:rFonts w:ascii="Arial" w:eastAsia="Times New Roman" w:hAnsi="Arial" w:cs="Arial"/>
          <w:color w:val="000000"/>
          <w:sz w:val="20"/>
          <w:szCs w:val="20"/>
        </w:rPr>
      </w:pPr>
      <w:r w:rsidRPr="000C05E0">
        <w:rPr>
          <w:rFonts w:ascii="Arial" w:eastAsia="Times New Roman" w:hAnsi="Arial" w:cs="Arial"/>
          <w:bCs/>
          <w:color w:val="000000"/>
          <w:sz w:val="20"/>
          <w:szCs w:val="20"/>
          <w:shd w:val="clear" w:color="auto" w:fill="FFFFFF"/>
        </w:rPr>
        <w:t>See Appendix I for a description of the models. </w:t>
      </w:r>
    </w:p>
    <w:p w:rsidR="00D33926" w:rsidRPr="000C05E0" w:rsidRDefault="00D33926" w:rsidP="00D33926">
      <w:pPr>
        <w:shd w:val="clear" w:color="auto" w:fill="FFFFFF"/>
        <w:rPr>
          <w:rFonts w:ascii="Arial" w:eastAsia="Times New Roman" w:hAnsi="Arial" w:cs="Arial"/>
          <w:color w:val="000000"/>
          <w:sz w:val="18"/>
          <w:szCs w:val="20"/>
        </w:rPr>
      </w:pPr>
    </w:p>
    <w:p w:rsidR="00D33926" w:rsidRPr="000C05E0" w:rsidRDefault="00D33926" w:rsidP="00D33926">
      <w:pPr>
        <w:shd w:val="clear" w:color="auto" w:fill="FFFFFF"/>
        <w:rPr>
          <w:rFonts w:ascii="Arial" w:eastAsia="Times New Roman" w:hAnsi="Arial" w:cs="Arial"/>
          <w:color w:val="000000"/>
          <w:sz w:val="18"/>
          <w:szCs w:val="20"/>
        </w:rPr>
      </w:pPr>
      <w:r w:rsidRPr="000C05E0">
        <w:rPr>
          <w:rFonts w:ascii="Arial" w:eastAsia="Times New Roman" w:hAnsi="Arial" w:cs="Arial"/>
          <w:color w:val="000000"/>
          <w:sz w:val="20"/>
          <w:szCs w:val="22"/>
        </w:rPr>
        <w:t>After discussion, the Task Force decided that while the LA as the Classroom model would connect strongly to the congregation’s values about social action, the Shabbat afternoon model was more likely to help them achieve their vision of bringing people into the tent. </w:t>
      </w:r>
    </w:p>
    <w:p w:rsidR="00D33926" w:rsidRPr="000C05E0" w:rsidRDefault="00D33926" w:rsidP="00D33926">
      <w:pPr>
        <w:shd w:val="clear" w:color="auto" w:fill="FFFFFF"/>
        <w:rPr>
          <w:rFonts w:ascii="Arial" w:eastAsia="Times New Roman" w:hAnsi="Arial" w:cs="Arial"/>
          <w:bCs/>
          <w:color w:val="000000"/>
          <w:sz w:val="20"/>
          <w:szCs w:val="22"/>
          <w:shd w:val="clear" w:color="auto" w:fill="FFFFFF"/>
        </w:rPr>
      </w:pPr>
    </w:p>
    <w:p w:rsidR="00D33926" w:rsidRPr="000C05E0" w:rsidRDefault="00D33926" w:rsidP="00D33926">
      <w:pPr>
        <w:shd w:val="clear" w:color="auto" w:fill="FFFFFF"/>
        <w:rPr>
          <w:rFonts w:ascii="Arial" w:eastAsia="Times New Roman" w:hAnsi="Arial" w:cs="Arial"/>
          <w:color w:val="000000"/>
          <w:sz w:val="18"/>
          <w:szCs w:val="20"/>
        </w:rPr>
      </w:pPr>
      <w:r w:rsidRPr="000C05E0">
        <w:rPr>
          <w:rFonts w:ascii="Arial" w:eastAsia="Times New Roman" w:hAnsi="Arial" w:cs="Arial"/>
          <w:bCs/>
          <w:color w:val="000000"/>
          <w:sz w:val="20"/>
          <w:szCs w:val="22"/>
          <w:shd w:val="clear" w:color="auto" w:fill="FFFFFF"/>
        </w:rPr>
        <w:t xml:space="preserve">See Appendix II for a description of the </w:t>
      </w:r>
      <w:proofErr w:type="spellStart"/>
      <w:r w:rsidRPr="000C05E0">
        <w:rPr>
          <w:rFonts w:ascii="Arial" w:eastAsia="Times New Roman" w:hAnsi="Arial" w:cs="Arial"/>
          <w:bCs/>
          <w:color w:val="000000"/>
          <w:sz w:val="20"/>
          <w:szCs w:val="22"/>
          <w:shd w:val="clear" w:color="auto" w:fill="FFFFFF"/>
        </w:rPr>
        <w:t>Shabbaton</w:t>
      </w:r>
      <w:proofErr w:type="spellEnd"/>
      <w:r w:rsidRPr="000C05E0">
        <w:rPr>
          <w:rFonts w:ascii="Arial" w:eastAsia="Times New Roman" w:hAnsi="Arial" w:cs="Arial"/>
          <w:bCs/>
          <w:color w:val="000000"/>
          <w:sz w:val="20"/>
          <w:szCs w:val="22"/>
          <w:shd w:val="clear" w:color="auto" w:fill="FFFFFF"/>
        </w:rPr>
        <w:t xml:space="preserve"> model.</w:t>
      </w:r>
      <w:r w:rsidRPr="000C05E0">
        <w:rPr>
          <w:rFonts w:ascii="Arial" w:eastAsia="Times New Roman" w:hAnsi="Arial" w:cs="Arial"/>
          <w:color w:val="000000"/>
          <w:sz w:val="20"/>
          <w:szCs w:val="22"/>
          <w:shd w:val="clear" w:color="auto" w:fill="FFFFFF"/>
        </w:rPr>
        <w:t> </w:t>
      </w:r>
    </w:p>
    <w:p w:rsidR="00D33926" w:rsidRPr="00D33926" w:rsidRDefault="00D33926" w:rsidP="00D33926">
      <w:pPr>
        <w:shd w:val="clear" w:color="auto" w:fill="FFFFFF"/>
        <w:rPr>
          <w:rFonts w:ascii="Arial" w:eastAsia="Times New Roman" w:hAnsi="Arial" w:cs="Arial"/>
          <w:color w:val="000000"/>
          <w:sz w:val="20"/>
          <w:szCs w:val="20"/>
        </w:rPr>
      </w:pPr>
    </w:p>
    <w:p w:rsidR="00D33926" w:rsidRPr="00D33926" w:rsidRDefault="00D33926" w:rsidP="00D33926">
      <w:pPr>
        <w:shd w:val="clear" w:color="auto" w:fill="FFFFFF"/>
        <w:outlineLvl w:val="0"/>
        <w:rPr>
          <w:rFonts w:ascii="Arial" w:eastAsia="Times New Roman" w:hAnsi="Arial" w:cs="Arial"/>
          <w:b/>
          <w:bCs/>
          <w:color w:val="000000"/>
          <w:kern w:val="36"/>
          <w:sz w:val="28"/>
          <w:szCs w:val="28"/>
        </w:rPr>
      </w:pPr>
      <w:bookmarkStart w:id="4" w:name="Implementing_the_Vision"/>
      <w:bookmarkEnd w:id="4"/>
      <w:r w:rsidRPr="00D33926">
        <w:rPr>
          <w:rFonts w:ascii="Arial" w:eastAsia="Times New Roman" w:hAnsi="Arial" w:cs="Arial"/>
          <w:b/>
          <w:bCs/>
          <w:color w:val="000000"/>
          <w:kern w:val="36"/>
          <w:sz w:val="28"/>
          <w:szCs w:val="28"/>
        </w:rPr>
        <w:t>Implementing the Vision</w:t>
      </w:r>
    </w:p>
    <w:p w:rsidR="00D33926" w:rsidRPr="000C05E0" w:rsidRDefault="00D33926" w:rsidP="00D33926">
      <w:pPr>
        <w:shd w:val="clear" w:color="auto" w:fill="FFFFFF"/>
        <w:rPr>
          <w:rFonts w:ascii="Arial" w:eastAsia="Times New Roman" w:hAnsi="Arial" w:cs="Arial"/>
          <w:color w:val="000000"/>
          <w:sz w:val="20"/>
          <w:szCs w:val="22"/>
        </w:rPr>
      </w:pPr>
      <w:r w:rsidRPr="000C05E0">
        <w:rPr>
          <w:rFonts w:ascii="Arial" w:eastAsia="Times New Roman" w:hAnsi="Arial" w:cs="Arial"/>
          <w:color w:val="000000"/>
          <w:sz w:val="20"/>
          <w:szCs w:val="22"/>
        </w:rPr>
        <w:t>Like many congregations, TIOH has been hit hard by the recession. While the congregation was committed to innovation in the Religious School, the realities of budget constraints made it almost impossible to add funding to the area. TIOH was able to secure grant funding from two sources. They received a grant from the Legacy Heritage Innovation Fund (see </w:t>
      </w:r>
      <w:hyperlink r:id="rId9" w:history="1">
        <w:r w:rsidRPr="000C05E0">
          <w:rPr>
            <w:rFonts w:ascii="Arial" w:eastAsia="Times New Roman" w:hAnsi="Arial" w:cs="Arial"/>
            <w:color w:val="0000FF"/>
            <w:sz w:val="20"/>
            <w:szCs w:val="22"/>
            <w:u w:val="single"/>
          </w:rPr>
          <w:t>www.legacyheritage.org</w:t>
        </w:r>
      </w:hyperlink>
      <w:r w:rsidRPr="000C05E0">
        <w:rPr>
          <w:rFonts w:ascii="Arial" w:eastAsia="Times New Roman" w:hAnsi="Arial" w:cs="Arial"/>
          <w:color w:val="000000"/>
          <w:sz w:val="20"/>
          <w:szCs w:val="22"/>
        </w:rPr>
        <w:t>) and funding for an Education Intern from the Union for Reform Judaism’s Just Congregations (see</w:t>
      </w:r>
      <w:hyperlink r:id="rId10" w:history="1">
        <w:r w:rsidRPr="000C05E0">
          <w:rPr>
            <w:rFonts w:ascii="Arial" w:eastAsia="Times New Roman" w:hAnsi="Arial" w:cs="Arial"/>
            <w:color w:val="0000FF"/>
            <w:sz w:val="20"/>
            <w:szCs w:val="22"/>
            <w:u w:val="single"/>
          </w:rPr>
          <w:t>http://urj.org/socialaction/training/justcongregations/</w:t>
        </w:r>
      </w:hyperlink>
      <w:r w:rsidRPr="000C05E0">
        <w:rPr>
          <w:rFonts w:ascii="Arial" w:eastAsia="Times New Roman" w:hAnsi="Arial" w:cs="Arial"/>
          <w:color w:val="000000"/>
          <w:sz w:val="20"/>
          <w:szCs w:val="22"/>
        </w:rPr>
        <w:t>) and Jewish Fund for Justice (see </w:t>
      </w:r>
      <w:hyperlink r:id="rId11" w:history="1">
        <w:r w:rsidRPr="000C05E0">
          <w:rPr>
            <w:rFonts w:ascii="Arial" w:eastAsia="Times New Roman" w:hAnsi="Arial" w:cs="Arial"/>
            <w:color w:val="0000FF"/>
            <w:sz w:val="20"/>
            <w:szCs w:val="22"/>
            <w:u w:val="single"/>
          </w:rPr>
          <w:t>www.jewishjustice.org/</w:t>
        </w:r>
      </w:hyperlink>
      <w:r w:rsidRPr="000C05E0">
        <w:rPr>
          <w:rFonts w:ascii="Arial" w:eastAsia="Times New Roman" w:hAnsi="Arial" w:cs="Arial"/>
          <w:color w:val="000000"/>
          <w:sz w:val="20"/>
          <w:szCs w:val="22"/>
        </w:rPr>
        <w:t>). These combined grants allowed them to move forward with plans for the first year of implementation.</w:t>
      </w:r>
    </w:p>
    <w:p w:rsidR="00D33926" w:rsidRPr="000C05E0" w:rsidRDefault="00D33926" w:rsidP="00D33926">
      <w:pPr>
        <w:shd w:val="clear" w:color="auto" w:fill="FFFFFF"/>
        <w:rPr>
          <w:rFonts w:ascii="Arial" w:eastAsia="Times New Roman" w:hAnsi="Arial" w:cs="Arial"/>
          <w:color w:val="000000"/>
          <w:sz w:val="20"/>
          <w:szCs w:val="22"/>
        </w:rPr>
      </w:pPr>
    </w:p>
    <w:p w:rsidR="00D33926" w:rsidRPr="000C05E0" w:rsidRDefault="00D33926" w:rsidP="000C05E0">
      <w:pPr>
        <w:shd w:val="clear" w:color="auto" w:fill="FFFFFF"/>
        <w:rPr>
          <w:rFonts w:ascii="Arial" w:eastAsia="Times New Roman" w:hAnsi="Arial" w:cs="Arial"/>
          <w:color w:val="000000"/>
          <w:sz w:val="20"/>
          <w:szCs w:val="20"/>
        </w:rPr>
      </w:pPr>
      <w:r w:rsidRPr="000C05E0">
        <w:rPr>
          <w:rFonts w:ascii="Arial" w:eastAsia="Times New Roman" w:hAnsi="Arial" w:cs="Arial"/>
          <w:color w:val="000000"/>
          <w:sz w:val="20"/>
          <w:szCs w:val="22"/>
        </w:rPr>
        <w:lastRenderedPageBreak/>
        <w:t>They are hoping to attract 25 families to the program in the first year, each with children in 3rd through 6th grade. </w:t>
      </w:r>
      <w:r w:rsidRPr="000C05E0">
        <w:rPr>
          <w:sz w:val="22"/>
        </w:rPr>
        <w:br w:type="column"/>
      </w:r>
      <w:r>
        <w:rPr>
          <w:rFonts w:ascii="inherit" w:eastAsia="Times New Roman" w:hAnsi="inherit" w:cs="Times New Roman"/>
          <w:kern w:val="36"/>
          <w:sz w:val="40"/>
          <w:szCs w:val="40"/>
          <w:u w:val="single"/>
        </w:rPr>
        <w:lastRenderedPageBreak/>
        <w:t>Appendix I</w:t>
      </w:r>
    </w:p>
    <w:p w:rsidR="00D33926" w:rsidRDefault="00D33926" w:rsidP="00D33926">
      <w:pPr>
        <w:rPr>
          <w:rFonts w:ascii="inherit" w:eastAsia="Times New Roman" w:hAnsi="inherit" w:cs="Times New Roman"/>
          <w:kern w:val="36"/>
          <w:sz w:val="40"/>
          <w:szCs w:val="40"/>
          <w:u w:val="single"/>
        </w:rPr>
      </w:pPr>
      <w:r w:rsidRPr="00D33926">
        <w:rPr>
          <w:rFonts w:ascii="inherit" w:eastAsia="Times New Roman" w:hAnsi="inherit" w:cs="Times New Roman"/>
          <w:kern w:val="36"/>
          <w:sz w:val="40"/>
          <w:szCs w:val="40"/>
          <w:u w:val="single"/>
        </w:rPr>
        <w:t>RE-IMAGINE Task Force</w:t>
      </w:r>
      <w:r>
        <w:rPr>
          <w:rFonts w:ascii="inherit" w:eastAsia="Times New Roman" w:hAnsi="inherit" w:cs="Times New Roman"/>
          <w:kern w:val="36"/>
          <w:sz w:val="40"/>
          <w:szCs w:val="40"/>
          <w:u w:val="single"/>
        </w:rPr>
        <w:t xml:space="preserve"> </w:t>
      </w:r>
      <w:r w:rsidRPr="00D33926">
        <w:rPr>
          <w:rFonts w:ascii="inherit" w:eastAsia="Times New Roman" w:hAnsi="inherit" w:cs="Times New Roman"/>
          <w:kern w:val="36"/>
          <w:sz w:val="40"/>
          <w:szCs w:val="40"/>
          <w:u w:val="single"/>
        </w:rPr>
        <w:t>Model Possibilities</w:t>
      </w:r>
    </w:p>
    <w:p w:rsidR="00D33926" w:rsidRDefault="00D33926" w:rsidP="00D33926">
      <w:pPr>
        <w:rPr>
          <w:rFonts w:ascii="inherit" w:eastAsia="Times New Roman" w:hAnsi="inherit" w:cs="Times New Roman"/>
          <w:kern w:val="36"/>
          <w:sz w:val="40"/>
          <w:szCs w:val="40"/>
          <w:u w:val="single"/>
        </w:rPr>
      </w:pPr>
    </w:p>
    <w:p w:rsidR="00D33926" w:rsidRDefault="00D33926" w:rsidP="00D33926">
      <w:pPr>
        <w:rPr>
          <w:rFonts w:ascii="Arial" w:eastAsia="Times New Roman" w:hAnsi="Arial" w:cs="Arial"/>
          <w:bCs/>
          <w:i/>
          <w:color w:val="000000"/>
          <w:sz w:val="20"/>
          <w:szCs w:val="20"/>
          <w:shd w:val="clear" w:color="auto" w:fill="FFFFFF"/>
        </w:rPr>
      </w:pPr>
      <w:r w:rsidRPr="00D33926">
        <w:rPr>
          <w:rFonts w:ascii="Arial" w:eastAsia="Times New Roman" w:hAnsi="Arial" w:cs="Arial"/>
          <w:bCs/>
          <w:i/>
          <w:color w:val="000000"/>
          <w:sz w:val="20"/>
          <w:szCs w:val="20"/>
          <w:shd w:val="clear" w:color="auto" w:fill="FFFFFF"/>
        </w:rPr>
        <w:t xml:space="preserve">Note: These </w:t>
      </w:r>
      <w:r>
        <w:rPr>
          <w:rFonts w:ascii="Arial" w:eastAsia="Times New Roman" w:hAnsi="Arial" w:cs="Arial"/>
          <w:bCs/>
          <w:i/>
          <w:color w:val="000000"/>
          <w:sz w:val="20"/>
          <w:szCs w:val="20"/>
          <w:shd w:val="clear" w:color="auto" w:fill="FFFFFF"/>
        </w:rPr>
        <w:t>were</w:t>
      </w:r>
      <w:r w:rsidRPr="00D33926">
        <w:rPr>
          <w:rFonts w:ascii="Arial" w:eastAsia="Times New Roman" w:hAnsi="Arial" w:cs="Arial"/>
          <w:bCs/>
          <w:i/>
          <w:color w:val="000000"/>
          <w:sz w:val="20"/>
          <w:szCs w:val="20"/>
          <w:shd w:val="clear" w:color="auto" w:fill="FFFFFF"/>
        </w:rPr>
        <w:t xml:space="preserve"> the initial descriptions of these models that were considered by the Task Force.</w:t>
      </w:r>
    </w:p>
    <w:p w:rsidR="000C05E0" w:rsidRPr="00D33926" w:rsidRDefault="000C05E0" w:rsidP="00D33926">
      <w:pPr>
        <w:rPr>
          <w:rFonts w:ascii="Times" w:eastAsia="Times New Roman" w:hAnsi="Times" w:cs="Times New Roman"/>
          <w:i/>
          <w:sz w:val="20"/>
          <w:szCs w:val="20"/>
        </w:rPr>
      </w:pPr>
    </w:p>
    <w:p w:rsidR="00D33926" w:rsidRDefault="00D33926" w:rsidP="00D33926">
      <w:pPr>
        <w:spacing w:before="120" w:after="120"/>
        <w:rPr>
          <w:rFonts w:ascii="Arial" w:eastAsia="Times New Roman" w:hAnsi="Arial" w:cs="Arial"/>
          <w:color w:val="000000"/>
          <w:sz w:val="20"/>
          <w:szCs w:val="20"/>
        </w:rPr>
      </w:pPr>
      <w:r w:rsidRPr="00D33926">
        <w:rPr>
          <w:rFonts w:ascii="Arial" w:eastAsia="Times New Roman" w:hAnsi="Arial" w:cs="Arial"/>
          <w:b/>
          <w:bCs/>
          <w:color w:val="000000"/>
          <w:sz w:val="20"/>
          <w:szCs w:val="20"/>
          <w:shd w:val="clear" w:color="auto" w:fill="FFFFFF"/>
        </w:rPr>
        <w:t>Model #1</w:t>
      </w:r>
    </w:p>
    <w:p w:rsidR="00D33926" w:rsidRPr="00D33926" w:rsidRDefault="00D33926" w:rsidP="00D33926">
      <w:pPr>
        <w:spacing w:before="120" w:after="120"/>
        <w:rPr>
          <w:rFonts w:ascii="Times" w:eastAsia="Times New Roman" w:hAnsi="Times" w:cs="Times New Roman"/>
          <w:sz w:val="20"/>
          <w:szCs w:val="20"/>
        </w:rPr>
      </w:pPr>
      <w:proofErr w:type="spellStart"/>
      <w:r w:rsidRPr="00D33926">
        <w:rPr>
          <w:rFonts w:ascii="Arial" w:eastAsia="Times New Roman" w:hAnsi="Arial" w:cs="Arial"/>
          <w:b/>
          <w:bCs/>
          <w:color w:val="000000"/>
          <w:sz w:val="20"/>
          <w:szCs w:val="20"/>
          <w:shd w:val="clear" w:color="auto" w:fill="FFFFFF"/>
        </w:rPr>
        <w:t>Shabbaton</w:t>
      </w:r>
      <w:proofErr w:type="spellEnd"/>
      <w:r w:rsidRPr="00D33926">
        <w:rPr>
          <w:rFonts w:ascii="Arial" w:eastAsia="Times New Roman" w:hAnsi="Arial" w:cs="Arial"/>
          <w:b/>
          <w:bCs/>
          <w:color w:val="000000"/>
          <w:sz w:val="20"/>
          <w:szCs w:val="20"/>
          <w:shd w:val="clear" w:color="auto" w:fill="FFFFFF"/>
        </w:rPr>
        <w:t xml:space="preserve"> Model </w:t>
      </w:r>
      <w:r w:rsidRPr="00D33926">
        <w:rPr>
          <w:rFonts w:ascii="Arial" w:eastAsia="Times New Roman" w:hAnsi="Arial" w:cs="Arial"/>
          <w:color w:val="000000"/>
          <w:sz w:val="20"/>
          <w:szCs w:val="20"/>
        </w:rPr>
        <w:br/>
      </w:r>
      <w:r w:rsidRPr="00D33926">
        <w:rPr>
          <w:rFonts w:ascii="Arial" w:eastAsia="Times New Roman" w:hAnsi="Arial" w:cs="Arial"/>
          <w:color w:val="000000"/>
          <w:sz w:val="20"/>
          <w:szCs w:val="20"/>
          <w:shd w:val="clear" w:color="auto" w:fill="FFFFFF"/>
        </w:rPr>
        <w:t>Families will gather together on Saturday afternoons (3:00-6:00 p.m.) 22 times a year for: </w:t>
      </w:r>
    </w:p>
    <w:p w:rsidR="00D33926" w:rsidRPr="00D33926" w:rsidRDefault="00D33926" w:rsidP="000C05E0">
      <w:pPr>
        <w:numPr>
          <w:ilvl w:val="0"/>
          <w:numId w:val="3"/>
        </w:numPr>
        <w:shd w:val="clear" w:color="auto" w:fill="FFFFFF"/>
        <w:spacing w:before="120" w:after="120"/>
        <w:ind w:left="7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Parallel student and adult learning</w:t>
      </w:r>
    </w:p>
    <w:p w:rsidR="00D33926" w:rsidRPr="00D33926" w:rsidRDefault="00D33926" w:rsidP="000C05E0">
      <w:pPr>
        <w:numPr>
          <w:ilvl w:val="0"/>
          <w:numId w:val="3"/>
        </w:numPr>
        <w:shd w:val="clear" w:color="auto" w:fill="FFFFFF"/>
        <w:spacing w:before="120" w:after="120"/>
        <w:ind w:left="7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Family education</w:t>
      </w:r>
    </w:p>
    <w:p w:rsidR="00D33926" w:rsidRPr="00D33926" w:rsidRDefault="00D33926" w:rsidP="000C05E0">
      <w:pPr>
        <w:numPr>
          <w:ilvl w:val="0"/>
          <w:numId w:val="3"/>
        </w:numPr>
        <w:shd w:val="clear" w:color="auto" w:fill="FFFFFF"/>
        <w:spacing w:before="120" w:after="120"/>
        <w:ind w:left="7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 xml:space="preserve">Evening and </w:t>
      </w:r>
      <w:proofErr w:type="spellStart"/>
      <w:r w:rsidRPr="00D33926">
        <w:rPr>
          <w:rFonts w:ascii="Arial" w:eastAsia="Times New Roman" w:hAnsi="Arial" w:cs="Arial"/>
          <w:color w:val="000000"/>
          <w:sz w:val="20"/>
          <w:szCs w:val="20"/>
        </w:rPr>
        <w:t>Havdalah</w:t>
      </w:r>
      <w:proofErr w:type="spellEnd"/>
      <w:r w:rsidRPr="00D33926">
        <w:rPr>
          <w:rFonts w:ascii="Arial" w:eastAsia="Times New Roman" w:hAnsi="Arial" w:cs="Arial"/>
          <w:color w:val="000000"/>
          <w:sz w:val="20"/>
          <w:szCs w:val="20"/>
        </w:rPr>
        <w:t xml:space="preserve"> services</w:t>
      </w:r>
    </w:p>
    <w:p w:rsidR="00D33926" w:rsidRPr="00D33926" w:rsidRDefault="00D33926" w:rsidP="00D33926">
      <w:pPr>
        <w:rPr>
          <w:rFonts w:ascii="Times" w:eastAsia="Times New Roman" w:hAnsi="Times" w:cs="Times New Roman"/>
          <w:sz w:val="20"/>
          <w:szCs w:val="20"/>
        </w:rPr>
      </w:pPr>
      <w:r w:rsidRPr="00D33926">
        <w:rPr>
          <w:rFonts w:ascii="Arial" w:eastAsia="Times New Roman" w:hAnsi="Arial" w:cs="Arial"/>
          <w:color w:val="000000"/>
          <w:sz w:val="20"/>
          <w:szCs w:val="20"/>
          <w:shd w:val="clear" w:color="auto" w:fill="FFFFFF"/>
        </w:rPr>
        <w:t xml:space="preserve">This program is open to families with students in Grades 3-6 and has a </w:t>
      </w:r>
      <w:proofErr w:type="gramStart"/>
      <w:r w:rsidRPr="00D33926">
        <w:rPr>
          <w:rFonts w:ascii="Arial" w:eastAsia="Times New Roman" w:hAnsi="Arial" w:cs="Arial"/>
          <w:color w:val="000000"/>
          <w:sz w:val="20"/>
          <w:szCs w:val="20"/>
          <w:shd w:val="clear" w:color="auto" w:fill="FFFFFF"/>
        </w:rPr>
        <w:t>year long</w:t>
      </w:r>
      <w:proofErr w:type="gramEnd"/>
      <w:r w:rsidRPr="00D33926">
        <w:rPr>
          <w:rFonts w:ascii="Arial" w:eastAsia="Times New Roman" w:hAnsi="Arial" w:cs="Arial"/>
          <w:color w:val="000000"/>
          <w:sz w:val="20"/>
          <w:szCs w:val="20"/>
          <w:shd w:val="clear" w:color="auto" w:fill="FFFFFF"/>
        </w:rPr>
        <w:t xml:space="preserve"> theme, which changes every year and repeats every four years (so families can stay in the program without repeating a theme). </w:t>
      </w:r>
      <w:r w:rsidRPr="00D33926">
        <w:rPr>
          <w:rFonts w:ascii="Arial" w:eastAsia="Times New Roman" w:hAnsi="Arial" w:cs="Arial"/>
          <w:color w:val="000000"/>
          <w:sz w:val="20"/>
          <w:szCs w:val="20"/>
        </w:rPr>
        <w:br/>
      </w:r>
      <w:r w:rsidRPr="00D33926">
        <w:rPr>
          <w:rFonts w:ascii="Arial" w:eastAsia="Times New Roman" w:hAnsi="Arial" w:cs="Arial"/>
          <w:color w:val="000000"/>
          <w:sz w:val="20"/>
          <w:szCs w:val="20"/>
          <w:shd w:val="clear" w:color="auto" w:fill="FFFFFF"/>
        </w:rPr>
        <w:t>Toward the beginning of the year there will be a mandatory Family Retreat (Friday night until Sunday lunch), which will take place at a nearby camp. Programs will focus on people getting to know each other and what lies ahead and will include shared ritual. </w:t>
      </w:r>
      <w:r w:rsidRPr="00D33926">
        <w:rPr>
          <w:rFonts w:ascii="Arial" w:eastAsia="Times New Roman" w:hAnsi="Arial" w:cs="Arial"/>
          <w:color w:val="000000"/>
          <w:sz w:val="20"/>
          <w:szCs w:val="20"/>
        </w:rPr>
        <w:br/>
      </w:r>
      <w:r w:rsidRPr="00D33926">
        <w:rPr>
          <w:rFonts w:ascii="Arial" w:eastAsia="Times New Roman" w:hAnsi="Arial" w:cs="Arial"/>
          <w:color w:val="000000"/>
          <w:sz w:val="20"/>
          <w:szCs w:val="20"/>
        </w:rPr>
        <w:br/>
      </w:r>
      <w:r w:rsidRPr="00D33926">
        <w:rPr>
          <w:rFonts w:ascii="Arial" w:eastAsia="Times New Roman" w:hAnsi="Arial" w:cs="Arial"/>
          <w:color w:val="000000"/>
          <w:sz w:val="20"/>
          <w:szCs w:val="20"/>
          <w:shd w:val="clear" w:color="auto" w:fill="FFFFFF"/>
        </w:rPr>
        <w:t>Hebrew lessons will take place weekly, in one form or another. Some ideas: </w:t>
      </w:r>
    </w:p>
    <w:p w:rsidR="00D33926" w:rsidRPr="00D33926" w:rsidRDefault="00D33926" w:rsidP="000C05E0">
      <w:pPr>
        <w:numPr>
          <w:ilvl w:val="0"/>
          <w:numId w:val="4"/>
        </w:numPr>
        <w:shd w:val="clear" w:color="auto" w:fill="FFFFFF"/>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Small Hebrew classes at the Temple</w:t>
      </w:r>
    </w:p>
    <w:p w:rsidR="00D33926" w:rsidRPr="00D33926" w:rsidRDefault="00D33926" w:rsidP="000C05E0">
      <w:pPr>
        <w:numPr>
          <w:ilvl w:val="0"/>
          <w:numId w:val="4"/>
        </w:numPr>
        <w:shd w:val="clear" w:color="auto" w:fill="FFFFFF"/>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Neighborhood gatherings</w:t>
      </w:r>
    </w:p>
    <w:p w:rsidR="00D33926" w:rsidRPr="00D33926" w:rsidRDefault="00D33926" w:rsidP="000C05E0">
      <w:pPr>
        <w:numPr>
          <w:ilvl w:val="0"/>
          <w:numId w:val="4"/>
        </w:numPr>
        <w:shd w:val="clear" w:color="auto" w:fill="FFFFFF"/>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1-1, 2-1 or 3-1 tutoring</w:t>
      </w:r>
    </w:p>
    <w:p w:rsidR="000C05E0" w:rsidRDefault="000C05E0" w:rsidP="00D33926">
      <w:pPr>
        <w:rPr>
          <w:rFonts w:ascii="Arial" w:eastAsia="Times New Roman" w:hAnsi="Arial" w:cs="Arial"/>
          <w:b/>
          <w:bCs/>
          <w:color w:val="000000"/>
          <w:sz w:val="20"/>
          <w:szCs w:val="20"/>
          <w:shd w:val="clear" w:color="auto" w:fill="FFFFFF"/>
        </w:rPr>
      </w:pPr>
    </w:p>
    <w:p w:rsidR="00D33926" w:rsidRPr="00D33926" w:rsidRDefault="00D33926" w:rsidP="00D33926">
      <w:pPr>
        <w:rPr>
          <w:rFonts w:ascii="Times" w:eastAsia="Times New Roman" w:hAnsi="Times" w:cs="Times New Roman"/>
          <w:sz w:val="20"/>
          <w:szCs w:val="20"/>
        </w:rPr>
      </w:pPr>
      <w:r w:rsidRPr="00D33926">
        <w:rPr>
          <w:rFonts w:ascii="Arial" w:eastAsia="Times New Roman" w:hAnsi="Arial" w:cs="Arial"/>
          <w:b/>
          <w:bCs/>
          <w:color w:val="000000"/>
          <w:sz w:val="20"/>
          <w:szCs w:val="20"/>
          <w:shd w:val="clear" w:color="auto" w:fill="FFFFFF"/>
        </w:rPr>
        <w:t xml:space="preserve">Variation #1 on </w:t>
      </w:r>
      <w:proofErr w:type="spellStart"/>
      <w:r w:rsidRPr="00D33926">
        <w:rPr>
          <w:rFonts w:ascii="Arial" w:eastAsia="Times New Roman" w:hAnsi="Arial" w:cs="Arial"/>
          <w:b/>
          <w:bCs/>
          <w:color w:val="000000"/>
          <w:sz w:val="20"/>
          <w:szCs w:val="20"/>
          <w:shd w:val="clear" w:color="auto" w:fill="FFFFFF"/>
        </w:rPr>
        <w:t>Shabbaton</w:t>
      </w:r>
      <w:proofErr w:type="spellEnd"/>
      <w:r w:rsidRPr="00D33926">
        <w:rPr>
          <w:rFonts w:ascii="Arial" w:eastAsia="Times New Roman" w:hAnsi="Arial" w:cs="Arial"/>
          <w:b/>
          <w:bCs/>
          <w:color w:val="000000"/>
          <w:sz w:val="20"/>
          <w:szCs w:val="20"/>
          <w:shd w:val="clear" w:color="auto" w:fill="FFFFFF"/>
        </w:rPr>
        <w:t xml:space="preserve"> Model (Sunday Afternoons vs. Saturdays) </w:t>
      </w:r>
      <w:r w:rsidRPr="00D33926">
        <w:rPr>
          <w:rFonts w:ascii="Arial" w:eastAsia="Times New Roman" w:hAnsi="Arial" w:cs="Arial"/>
          <w:color w:val="000000"/>
          <w:sz w:val="20"/>
          <w:szCs w:val="20"/>
        </w:rPr>
        <w:br/>
      </w:r>
      <w:r w:rsidRPr="00D33926">
        <w:rPr>
          <w:rFonts w:ascii="Arial" w:eastAsia="Times New Roman" w:hAnsi="Arial" w:cs="Arial"/>
          <w:color w:val="000000"/>
          <w:sz w:val="20"/>
          <w:szCs w:val="20"/>
          <w:shd w:val="clear" w:color="auto" w:fill="FFFFFF"/>
        </w:rPr>
        <w:t>Same as above, but families will gather together on Sunday afternoons (3:00-6:00 p.m.) 22 times a year for: </w:t>
      </w:r>
    </w:p>
    <w:p w:rsidR="00D33926" w:rsidRPr="00D33926" w:rsidRDefault="00D33926" w:rsidP="000C05E0">
      <w:pPr>
        <w:numPr>
          <w:ilvl w:val="0"/>
          <w:numId w:val="5"/>
        </w:numPr>
        <w:shd w:val="clear" w:color="auto" w:fill="FFFFFF"/>
        <w:tabs>
          <w:tab w:val="clear" w:pos="720"/>
        </w:tabs>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Parallel student and adult learning</w:t>
      </w:r>
    </w:p>
    <w:p w:rsidR="00D33926" w:rsidRPr="00D33926" w:rsidRDefault="00D33926" w:rsidP="000C05E0">
      <w:pPr>
        <w:numPr>
          <w:ilvl w:val="0"/>
          <w:numId w:val="5"/>
        </w:numPr>
        <w:shd w:val="clear" w:color="auto" w:fill="FFFFFF"/>
        <w:tabs>
          <w:tab w:val="clear" w:pos="720"/>
        </w:tabs>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Family education</w:t>
      </w:r>
    </w:p>
    <w:p w:rsidR="000C05E0" w:rsidRDefault="00D33926" w:rsidP="000C05E0">
      <w:pPr>
        <w:numPr>
          <w:ilvl w:val="0"/>
          <w:numId w:val="5"/>
        </w:numPr>
        <w:shd w:val="clear" w:color="auto" w:fill="FFFFFF"/>
        <w:tabs>
          <w:tab w:val="clear" w:pos="720"/>
        </w:tabs>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Evening services</w:t>
      </w:r>
    </w:p>
    <w:p w:rsidR="00D33926" w:rsidRPr="000C05E0" w:rsidRDefault="00D33926" w:rsidP="000C05E0">
      <w:pPr>
        <w:shd w:val="clear" w:color="auto" w:fill="FFFFFF"/>
        <w:spacing w:before="100" w:beforeAutospacing="1" w:after="100" w:afterAutospacing="1" w:line="293" w:lineRule="atLeast"/>
        <w:rPr>
          <w:rFonts w:ascii="Arial" w:eastAsia="Times New Roman" w:hAnsi="Arial" w:cs="Arial"/>
          <w:color w:val="000000"/>
          <w:sz w:val="20"/>
          <w:szCs w:val="20"/>
        </w:rPr>
      </w:pPr>
      <w:r w:rsidRPr="000C05E0">
        <w:rPr>
          <w:rFonts w:ascii="Arial" w:eastAsia="Times New Roman" w:hAnsi="Arial" w:cs="Arial"/>
          <w:b/>
          <w:bCs/>
          <w:color w:val="000000"/>
          <w:sz w:val="20"/>
          <w:szCs w:val="20"/>
          <w:shd w:val="clear" w:color="auto" w:fill="FFFFFF"/>
        </w:rPr>
        <w:t xml:space="preserve">Variation #2 on </w:t>
      </w:r>
      <w:proofErr w:type="spellStart"/>
      <w:r w:rsidRPr="000C05E0">
        <w:rPr>
          <w:rFonts w:ascii="Arial" w:eastAsia="Times New Roman" w:hAnsi="Arial" w:cs="Arial"/>
          <w:b/>
          <w:bCs/>
          <w:color w:val="000000"/>
          <w:sz w:val="20"/>
          <w:szCs w:val="20"/>
          <w:shd w:val="clear" w:color="auto" w:fill="FFFFFF"/>
        </w:rPr>
        <w:t>Shabbaton</w:t>
      </w:r>
      <w:proofErr w:type="spellEnd"/>
      <w:r w:rsidRPr="000C05E0">
        <w:rPr>
          <w:rFonts w:ascii="Arial" w:eastAsia="Times New Roman" w:hAnsi="Arial" w:cs="Arial"/>
          <w:b/>
          <w:bCs/>
          <w:color w:val="000000"/>
          <w:sz w:val="20"/>
          <w:szCs w:val="20"/>
          <w:shd w:val="clear" w:color="auto" w:fill="FFFFFF"/>
        </w:rPr>
        <w:t xml:space="preserve"> Model (Sunday Mornings vs. Saturdays) </w:t>
      </w:r>
      <w:r w:rsidRPr="000C05E0">
        <w:rPr>
          <w:rFonts w:ascii="Arial" w:eastAsia="Times New Roman" w:hAnsi="Arial" w:cs="Arial"/>
          <w:color w:val="000000"/>
          <w:sz w:val="20"/>
          <w:szCs w:val="20"/>
        </w:rPr>
        <w:br/>
      </w:r>
      <w:r w:rsidRPr="000C05E0">
        <w:rPr>
          <w:rFonts w:ascii="Arial" w:eastAsia="Times New Roman" w:hAnsi="Arial" w:cs="Arial"/>
          <w:color w:val="000000"/>
          <w:sz w:val="20"/>
          <w:szCs w:val="20"/>
          <w:shd w:val="clear" w:color="auto" w:fill="FFFFFF"/>
        </w:rPr>
        <w:t>Same as above, but families will gather together on Sunday mornings (9:00 a.m. - 12:00 p.m.) 22 times a year for: </w:t>
      </w:r>
    </w:p>
    <w:p w:rsidR="00D33926" w:rsidRPr="00D33926" w:rsidRDefault="00D33926" w:rsidP="000C05E0">
      <w:pPr>
        <w:numPr>
          <w:ilvl w:val="0"/>
          <w:numId w:val="6"/>
        </w:numPr>
        <w:shd w:val="clear" w:color="auto" w:fill="FFFFFF"/>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Parallel student and adult learning</w:t>
      </w:r>
    </w:p>
    <w:p w:rsidR="00D33926" w:rsidRPr="00D33926" w:rsidRDefault="00D33926" w:rsidP="000C05E0">
      <w:pPr>
        <w:numPr>
          <w:ilvl w:val="0"/>
          <w:numId w:val="6"/>
        </w:numPr>
        <w:shd w:val="clear" w:color="auto" w:fill="FFFFFF"/>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Family education</w:t>
      </w:r>
    </w:p>
    <w:p w:rsidR="00D33926" w:rsidRPr="00D33926" w:rsidRDefault="00D33926" w:rsidP="000C05E0">
      <w:pPr>
        <w:numPr>
          <w:ilvl w:val="0"/>
          <w:numId w:val="6"/>
        </w:numPr>
        <w:shd w:val="clear" w:color="auto" w:fill="FFFFFF"/>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Morning services</w:t>
      </w:r>
    </w:p>
    <w:p w:rsidR="000C05E0" w:rsidRDefault="000C05E0" w:rsidP="000C05E0">
      <w:pPr>
        <w:spacing w:before="120" w:after="120"/>
        <w:rPr>
          <w:rFonts w:ascii="Arial" w:eastAsia="Times New Roman" w:hAnsi="Arial" w:cs="Arial"/>
          <w:color w:val="000000"/>
          <w:sz w:val="20"/>
          <w:szCs w:val="20"/>
        </w:rPr>
      </w:pPr>
    </w:p>
    <w:p w:rsidR="000C05E0" w:rsidRDefault="00D33926" w:rsidP="000C05E0">
      <w:pPr>
        <w:spacing w:before="120" w:after="120"/>
        <w:rPr>
          <w:rFonts w:ascii="Arial" w:eastAsia="Times New Roman" w:hAnsi="Arial" w:cs="Arial"/>
          <w:color w:val="000000"/>
          <w:sz w:val="20"/>
          <w:szCs w:val="20"/>
          <w:shd w:val="clear" w:color="auto" w:fill="FFFFFF"/>
        </w:rPr>
      </w:pPr>
      <w:r w:rsidRPr="00D33926">
        <w:rPr>
          <w:rFonts w:ascii="Arial" w:eastAsia="Times New Roman" w:hAnsi="Arial" w:cs="Arial"/>
          <w:b/>
          <w:bCs/>
          <w:color w:val="000000"/>
          <w:sz w:val="20"/>
          <w:szCs w:val="20"/>
          <w:shd w:val="clear" w:color="auto" w:fill="FFFFFF"/>
        </w:rPr>
        <w:t>Model #2 </w:t>
      </w:r>
      <w:r w:rsidRPr="00D33926">
        <w:rPr>
          <w:rFonts w:ascii="Arial" w:eastAsia="Times New Roman" w:hAnsi="Arial" w:cs="Arial"/>
          <w:color w:val="000000"/>
          <w:sz w:val="20"/>
          <w:szCs w:val="20"/>
          <w:shd w:val="clear" w:color="auto" w:fill="FFFFFF"/>
        </w:rPr>
        <w:br/>
      </w:r>
      <w:r w:rsidRPr="00D33926">
        <w:rPr>
          <w:rFonts w:ascii="Arial" w:eastAsia="Times New Roman" w:hAnsi="Arial" w:cs="Arial"/>
          <w:b/>
          <w:bCs/>
          <w:color w:val="000000"/>
          <w:sz w:val="20"/>
          <w:szCs w:val="20"/>
          <w:shd w:val="clear" w:color="auto" w:fill="FFFFFF"/>
        </w:rPr>
        <w:t>LA is Our Classroom </w:t>
      </w:r>
      <w:r w:rsidRPr="00D33926">
        <w:rPr>
          <w:rFonts w:ascii="Arial" w:eastAsia="Times New Roman" w:hAnsi="Arial" w:cs="Arial"/>
          <w:color w:val="000000"/>
          <w:sz w:val="20"/>
          <w:szCs w:val="20"/>
        </w:rPr>
        <w:br/>
      </w:r>
      <w:r w:rsidRPr="00D33926">
        <w:rPr>
          <w:rFonts w:ascii="Arial" w:eastAsia="Times New Roman" w:hAnsi="Arial" w:cs="Arial"/>
          <w:color w:val="000000"/>
          <w:sz w:val="20"/>
          <w:szCs w:val="20"/>
          <w:shd w:val="clear" w:color="auto" w:fill="FFFFFF"/>
        </w:rPr>
        <w:t>Families will gather together at TIOH on Sunday mornings or afternoons and utilize field trips around Jewish LA for the support of their study of associated history, Jewish values, rituals and Hebrew vocabulary. </w:t>
      </w:r>
      <w:r w:rsidRPr="00D33926">
        <w:rPr>
          <w:rFonts w:ascii="Arial" w:eastAsia="Times New Roman" w:hAnsi="Arial" w:cs="Arial"/>
          <w:color w:val="000000"/>
          <w:sz w:val="20"/>
          <w:szCs w:val="20"/>
        </w:rPr>
        <w:br/>
      </w:r>
    </w:p>
    <w:p w:rsidR="00D33926" w:rsidRPr="00D33926" w:rsidRDefault="00D33926" w:rsidP="000C05E0">
      <w:pPr>
        <w:spacing w:before="120" w:after="120"/>
        <w:rPr>
          <w:rFonts w:ascii="Times" w:eastAsia="Times New Roman" w:hAnsi="Times" w:cs="Times New Roman"/>
          <w:sz w:val="20"/>
          <w:szCs w:val="20"/>
        </w:rPr>
      </w:pPr>
      <w:r w:rsidRPr="00D33926">
        <w:rPr>
          <w:rFonts w:ascii="Arial" w:eastAsia="Times New Roman" w:hAnsi="Arial" w:cs="Arial"/>
          <w:color w:val="000000"/>
          <w:sz w:val="20"/>
          <w:szCs w:val="20"/>
          <w:shd w:val="clear" w:color="auto" w:fill="FFFFFF"/>
        </w:rPr>
        <w:t>The Program will include: </w:t>
      </w:r>
    </w:p>
    <w:p w:rsidR="00D33926" w:rsidRPr="00D33926" w:rsidRDefault="00D33926" w:rsidP="000C05E0">
      <w:pPr>
        <w:numPr>
          <w:ilvl w:val="0"/>
          <w:numId w:val="7"/>
        </w:numPr>
        <w:shd w:val="clear" w:color="auto" w:fill="FFFFFF"/>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Parallel student and adult learning</w:t>
      </w:r>
    </w:p>
    <w:p w:rsidR="00D33926" w:rsidRPr="00D33926" w:rsidRDefault="00D33926" w:rsidP="000C05E0">
      <w:pPr>
        <w:numPr>
          <w:ilvl w:val="0"/>
          <w:numId w:val="7"/>
        </w:numPr>
        <w:shd w:val="clear" w:color="auto" w:fill="FFFFFF"/>
        <w:spacing w:before="120" w:after="12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Family education</w:t>
      </w:r>
    </w:p>
    <w:p w:rsidR="00D33926" w:rsidRPr="00D33926" w:rsidRDefault="00D33926" w:rsidP="00D33926">
      <w:pPr>
        <w:rPr>
          <w:rFonts w:ascii="Times" w:eastAsia="Times New Roman" w:hAnsi="Times" w:cs="Times New Roman"/>
          <w:sz w:val="20"/>
          <w:szCs w:val="20"/>
        </w:rPr>
      </w:pPr>
      <w:r w:rsidRPr="00D33926">
        <w:rPr>
          <w:rFonts w:ascii="Arial" w:eastAsia="Times New Roman" w:hAnsi="Arial" w:cs="Arial"/>
          <w:color w:val="000000"/>
          <w:sz w:val="20"/>
          <w:szCs w:val="20"/>
          <w:shd w:val="clear" w:color="auto" w:fill="FFFFFF"/>
        </w:rPr>
        <w:lastRenderedPageBreak/>
        <w:t xml:space="preserve">This program is open to families with students in Grades 3-6. The program would go in </w:t>
      </w:r>
      <w:proofErr w:type="gramStart"/>
      <w:r w:rsidRPr="00D33926">
        <w:rPr>
          <w:rFonts w:ascii="Arial" w:eastAsia="Times New Roman" w:hAnsi="Arial" w:cs="Arial"/>
          <w:color w:val="000000"/>
          <w:sz w:val="20"/>
          <w:szCs w:val="20"/>
          <w:shd w:val="clear" w:color="auto" w:fill="FFFFFF"/>
        </w:rPr>
        <w:t>five week</w:t>
      </w:r>
      <w:proofErr w:type="gramEnd"/>
      <w:r w:rsidRPr="00D33926">
        <w:rPr>
          <w:rFonts w:ascii="Arial" w:eastAsia="Times New Roman" w:hAnsi="Arial" w:cs="Arial"/>
          <w:color w:val="000000"/>
          <w:sz w:val="20"/>
          <w:szCs w:val="20"/>
          <w:shd w:val="clear" w:color="auto" w:fill="FFFFFF"/>
        </w:rPr>
        <w:t xml:space="preserve"> cycles, which change every year and repeat every four years (so families can stay in the program without repeating a theme). The </w:t>
      </w:r>
      <w:proofErr w:type="gramStart"/>
      <w:r w:rsidRPr="00D33926">
        <w:rPr>
          <w:rFonts w:ascii="Arial" w:eastAsia="Times New Roman" w:hAnsi="Arial" w:cs="Arial"/>
          <w:color w:val="000000"/>
          <w:sz w:val="20"/>
          <w:szCs w:val="20"/>
          <w:shd w:val="clear" w:color="auto" w:fill="FFFFFF"/>
        </w:rPr>
        <w:t>five week</w:t>
      </w:r>
      <w:proofErr w:type="gramEnd"/>
      <w:r w:rsidRPr="00D33926">
        <w:rPr>
          <w:rFonts w:ascii="Arial" w:eastAsia="Times New Roman" w:hAnsi="Arial" w:cs="Arial"/>
          <w:color w:val="000000"/>
          <w:sz w:val="20"/>
          <w:szCs w:val="20"/>
          <w:shd w:val="clear" w:color="auto" w:fill="FFFFFF"/>
        </w:rPr>
        <w:t xml:space="preserve"> cycles would include: </w:t>
      </w:r>
    </w:p>
    <w:p w:rsidR="00D33926" w:rsidRPr="00D33926" w:rsidRDefault="00D33926" w:rsidP="000C05E0">
      <w:pPr>
        <w:numPr>
          <w:ilvl w:val="0"/>
          <w:numId w:val="8"/>
        </w:numPr>
        <w:shd w:val="clear" w:color="auto" w:fill="FFFFFF"/>
        <w:spacing w:before="240" w:after="24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For 3 weeks, families would study a value/ritual/historical moment</w:t>
      </w:r>
    </w:p>
    <w:p w:rsidR="00D33926" w:rsidRPr="00D33926" w:rsidRDefault="00D33926" w:rsidP="000C05E0">
      <w:pPr>
        <w:numPr>
          <w:ilvl w:val="0"/>
          <w:numId w:val="8"/>
        </w:numPr>
        <w:shd w:val="clear" w:color="auto" w:fill="FFFFFF"/>
        <w:spacing w:before="240" w:after="24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 xml:space="preserve">On the 4th week, families would take a field trip to a </w:t>
      </w:r>
      <w:proofErr w:type="gramStart"/>
      <w:r w:rsidRPr="00D33926">
        <w:rPr>
          <w:rFonts w:ascii="Arial" w:eastAsia="Times New Roman" w:hAnsi="Arial" w:cs="Arial"/>
          <w:color w:val="000000"/>
          <w:sz w:val="20"/>
          <w:szCs w:val="20"/>
        </w:rPr>
        <w:t>location which</w:t>
      </w:r>
      <w:proofErr w:type="gramEnd"/>
      <w:r w:rsidRPr="00D33926">
        <w:rPr>
          <w:rFonts w:ascii="Arial" w:eastAsia="Times New Roman" w:hAnsi="Arial" w:cs="Arial"/>
          <w:color w:val="000000"/>
          <w:sz w:val="20"/>
          <w:szCs w:val="20"/>
        </w:rPr>
        <w:t xml:space="preserve"> would augment their learning (i.e. a food bank, Museum of Tolerance, etc.)</w:t>
      </w:r>
    </w:p>
    <w:p w:rsidR="00D33926" w:rsidRPr="00D33926" w:rsidRDefault="00D33926" w:rsidP="000C05E0">
      <w:pPr>
        <w:numPr>
          <w:ilvl w:val="0"/>
          <w:numId w:val="8"/>
        </w:numPr>
        <w:shd w:val="clear" w:color="auto" w:fill="FFFFFF"/>
        <w:spacing w:before="240" w:after="24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On the 5th week, families would return for reflection</w:t>
      </w:r>
    </w:p>
    <w:p w:rsidR="000C05E0" w:rsidRDefault="000C05E0" w:rsidP="00D33926">
      <w:pPr>
        <w:rPr>
          <w:rFonts w:ascii="Arial" w:eastAsia="Times New Roman" w:hAnsi="Arial" w:cs="Arial"/>
          <w:color w:val="000000"/>
          <w:sz w:val="20"/>
          <w:szCs w:val="20"/>
        </w:rPr>
      </w:pPr>
    </w:p>
    <w:p w:rsidR="00D33926" w:rsidRPr="00D33926" w:rsidRDefault="00D33926" w:rsidP="00D33926">
      <w:pPr>
        <w:rPr>
          <w:rFonts w:ascii="Times" w:eastAsia="Times New Roman" w:hAnsi="Times" w:cs="Times New Roman"/>
          <w:sz w:val="20"/>
          <w:szCs w:val="20"/>
        </w:rPr>
      </w:pPr>
      <w:r w:rsidRPr="00D33926">
        <w:rPr>
          <w:rFonts w:ascii="Arial" w:eastAsia="Times New Roman" w:hAnsi="Arial" w:cs="Arial"/>
          <w:color w:val="000000"/>
          <w:sz w:val="20"/>
          <w:szCs w:val="20"/>
          <w:shd w:val="clear" w:color="auto" w:fill="FFFFFF"/>
        </w:rPr>
        <w:t>Hebrew lessons will take place weekly, in one form or another. Some ideas: </w:t>
      </w:r>
    </w:p>
    <w:p w:rsidR="00D33926" w:rsidRPr="00D33926" w:rsidRDefault="00D33926" w:rsidP="000C05E0">
      <w:pPr>
        <w:numPr>
          <w:ilvl w:val="0"/>
          <w:numId w:val="9"/>
        </w:numPr>
        <w:shd w:val="clear" w:color="auto" w:fill="FFFFFF"/>
        <w:spacing w:before="120" w:after="24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Small Hebrew classes at the Temple</w:t>
      </w:r>
    </w:p>
    <w:p w:rsidR="00D33926" w:rsidRPr="00D33926" w:rsidRDefault="00D33926" w:rsidP="000C05E0">
      <w:pPr>
        <w:numPr>
          <w:ilvl w:val="0"/>
          <w:numId w:val="9"/>
        </w:numPr>
        <w:shd w:val="clear" w:color="auto" w:fill="FFFFFF"/>
        <w:spacing w:before="120" w:after="24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Neighborhood gatherings</w:t>
      </w:r>
    </w:p>
    <w:p w:rsidR="00D33926" w:rsidRPr="00D33926" w:rsidRDefault="00D33926" w:rsidP="000C05E0">
      <w:pPr>
        <w:numPr>
          <w:ilvl w:val="0"/>
          <w:numId w:val="9"/>
        </w:numPr>
        <w:shd w:val="clear" w:color="auto" w:fill="FFFFFF"/>
        <w:spacing w:before="120" w:after="240"/>
        <w:contextualSpacing/>
        <w:rPr>
          <w:rFonts w:ascii="Arial" w:eastAsia="Times New Roman" w:hAnsi="Arial" w:cs="Arial"/>
          <w:color w:val="000000"/>
          <w:sz w:val="20"/>
          <w:szCs w:val="20"/>
        </w:rPr>
      </w:pPr>
      <w:r w:rsidRPr="00D33926">
        <w:rPr>
          <w:rFonts w:ascii="Arial" w:eastAsia="Times New Roman" w:hAnsi="Arial" w:cs="Arial"/>
          <w:color w:val="000000"/>
          <w:sz w:val="20"/>
          <w:szCs w:val="20"/>
        </w:rPr>
        <w:t>1-1, 2-1 or 3-1 tutoring</w:t>
      </w:r>
    </w:p>
    <w:p w:rsidR="000C05E0" w:rsidRDefault="000C05E0" w:rsidP="00D33926">
      <w:pPr>
        <w:rPr>
          <w:rFonts w:ascii="Arial" w:eastAsia="Times New Roman" w:hAnsi="Arial" w:cs="Arial"/>
          <w:color w:val="000000"/>
          <w:sz w:val="20"/>
          <w:szCs w:val="20"/>
        </w:rPr>
      </w:pPr>
    </w:p>
    <w:p w:rsidR="00D33926" w:rsidRPr="00D33926" w:rsidRDefault="00D33926" w:rsidP="00D33926">
      <w:pPr>
        <w:rPr>
          <w:rFonts w:ascii="Times" w:eastAsia="Times New Roman" w:hAnsi="Times" w:cs="Times New Roman"/>
          <w:sz w:val="20"/>
          <w:szCs w:val="20"/>
        </w:rPr>
      </w:pPr>
      <w:r w:rsidRPr="00D33926">
        <w:rPr>
          <w:rFonts w:ascii="Arial" w:eastAsia="Times New Roman" w:hAnsi="Arial" w:cs="Arial"/>
          <w:b/>
          <w:bCs/>
          <w:color w:val="000000"/>
          <w:sz w:val="20"/>
          <w:szCs w:val="20"/>
          <w:shd w:val="clear" w:color="auto" w:fill="FFFFFF"/>
        </w:rPr>
        <w:t>Variation #1 on LA is Our Classroom </w:t>
      </w:r>
      <w:r w:rsidRPr="00D33926">
        <w:rPr>
          <w:rFonts w:ascii="Arial" w:eastAsia="Times New Roman" w:hAnsi="Arial" w:cs="Arial"/>
          <w:color w:val="000000"/>
          <w:sz w:val="20"/>
          <w:szCs w:val="20"/>
        </w:rPr>
        <w:br/>
      </w:r>
      <w:r w:rsidRPr="00D33926">
        <w:rPr>
          <w:rFonts w:ascii="Arial" w:eastAsia="Times New Roman" w:hAnsi="Arial" w:cs="Arial"/>
          <w:color w:val="000000"/>
          <w:sz w:val="20"/>
          <w:szCs w:val="20"/>
          <w:shd w:val="clear" w:color="auto" w:fill="FFFFFF"/>
        </w:rPr>
        <w:t xml:space="preserve">Instead of families gathering together at TIOH on Sunday afternoons (timing?), they would form small groups (5 families per group), which would meet in a private home. </w:t>
      </w:r>
      <w:proofErr w:type="gramStart"/>
      <w:r w:rsidRPr="00D33926">
        <w:rPr>
          <w:rFonts w:ascii="Arial" w:eastAsia="Times New Roman" w:hAnsi="Arial" w:cs="Arial"/>
          <w:color w:val="000000"/>
          <w:sz w:val="20"/>
          <w:szCs w:val="20"/>
          <w:shd w:val="clear" w:color="auto" w:fill="FFFFFF"/>
        </w:rPr>
        <w:t>Each group would be facilitated by a different teacher</w:t>
      </w:r>
      <w:proofErr w:type="gramEnd"/>
      <w:r w:rsidRPr="00D33926">
        <w:rPr>
          <w:rFonts w:ascii="Arial" w:eastAsia="Times New Roman" w:hAnsi="Arial" w:cs="Arial"/>
          <w:color w:val="000000"/>
          <w:sz w:val="20"/>
          <w:szCs w:val="20"/>
          <w:shd w:val="clear" w:color="auto" w:fill="FFFFFF"/>
        </w:rPr>
        <w:t>. </w:t>
      </w:r>
    </w:p>
    <w:p w:rsidR="00404958" w:rsidRDefault="00404958"/>
    <w:p w:rsidR="000C05E0" w:rsidRDefault="000C05E0" w:rsidP="00D33926">
      <w:pPr>
        <w:rPr>
          <w:rFonts w:ascii="inherit" w:eastAsia="Times New Roman" w:hAnsi="inherit" w:cs="Times New Roman"/>
          <w:kern w:val="36"/>
          <w:sz w:val="40"/>
          <w:szCs w:val="40"/>
          <w:u w:val="single"/>
        </w:rPr>
      </w:pPr>
      <w:r>
        <w:rPr>
          <w:rFonts w:ascii="inherit" w:eastAsia="Times New Roman" w:hAnsi="inherit" w:cs="Times New Roman"/>
          <w:kern w:val="36"/>
          <w:sz w:val="40"/>
          <w:szCs w:val="40"/>
          <w:u w:val="single"/>
        </w:rPr>
        <w:br w:type="column"/>
      </w:r>
      <w:r>
        <w:rPr>
          <w:rFonts w:ascii="inherit" w:eastAsia="Times New Roman" w:hAnsi="inherit" w:cs="Times New Roman"/>
          <w:kern w:val="36"/>
          <w:sz w:val="40"/>
          <w:szCs w:val="40"/>
          <w:u w:val="single"/>
        </w:rPr>
        <w:lastRenderedPageBreak/>
        <w:t>Appendix II</w:t>
      </w:r>
    </w:p>
    <w:p w:rsidR="000C05E0" w:rsidRDefault="00D33926" w:rsidP="00D33926">
      <w:pPr>
        <w:rPr>
          <w:rFonts w:ascii="Arial" w:eastAsia="Times New Roman" w:hAnsi="Arial" w:cs="Arial"/>
          <w:color w:val="000000"/>
          <w:sz w:val="20"/>
          <w:szCs w:val="20"/>
        </w:rPr>
      </w:pPr>
      <w:r w:rsidRPr="000C05E0">
        <w:rPr>
          <w:rFonts w:ascii="inherit" w:eastAsia="Times New Roman" w:hAnsi="inherit" w:cs="Times New Roman"/>
          <w:kern w:val="36"/>
          <w:sz w:val="40"/>
          <w:szCs w:val="40"/>
          <w:u w:val="single"/>
        </w:rPr>
        <w:t xml:space="preserve">Description of </w:t>
      </w:r>
      <w:proofErr w:type="spellStart"/>
      <w:r w:rsidRPr="000C05E0">
        <w:rPr>
          <w:rFonts w:ascii="inherit" w:eastAsia="Times New Roman" w:hAnsi="inherit" w:cs="Times New Roman"/>
          <w:kern w:val="36"/>
          <w:sz w:val="40"/>
          <w:szCs w:val="40"/>
          <w:u w:val="single"/>
        </w:rPr>
        <w:t>Shabbaton</w:t>
      </w:r>
      <w:proofErr w:type="spellEnd"/>
      <w:r w:rsidRPr="000C05E0">
        <w:rPr>
          <w:rFonts w:ascii="inherit" w:eastAsia="Times New Roman" w:hAnsi="inherit" w:cs="Times New Roman"/>
          <w:kern w:val="36"/>
          <w:sz w:val="40"/>
          <w:szCs w:val="40"/>
          <w:u w:val="single"/>
        </w:rPr>
        <w:t xml:space="preserve"> Program</w:t>
      </w:r>
    </w:p>
    <w:p w:rsidR="000C05E0" w:rsidRDefault="000C05E0" w:rsidP="00D33926">
      <w:pPr>
        <w:rPr>
          <w:rFonts w:ascii="Arial" w:eastAsia="Times New Roman" w:hAnsi="Arial" w:cs="Arial"/>
          <w:color w:val="000000"/>
          <w:sz w:val="20"/>
          <w:szCs w:val="20"/>
        </w:rPr>
      </w:pPr>
    </w:p>
    <w:p w:rsidR="000C05E0" w:rsidRPr="000C05E0" w:rsidRDefault="00D33926" w:rsidP="00D33926">
      <w:pPr>
        <w:rPr>
          <w:rFonts w:ascii="Arial" w:eastAsia="Times New Roman" w:hAnsi="Arial" w:cs="Arial"/>
          <w:color w:val="000000"/>
          <w:sz w:val="22"/>
          <w:szCs w:val="22"/>
        </w:rPr>
      </w:pPr>
      <w:proofErr w:type="spellStart"/>
      <w:r w:rsidRPr="000C05E0">
        <w:rPr>
          <w:rFonts w:ascii="Arial" w:eastAsia="Times New Roman" w:hAnsi="Arial" w:cs="Arial"/>
          <w:b/>
          <w:bCs/>
          <w:color w:val="000000"/>
          <w:sz w:val="22"/>
          <w:szCs w:val="22"/>
          <w:shd w:val="clear" w:color="auto" w:fill="FFFFFF"/>
        </w:rPr>
        <w:t>Shabbaton</w:t>
      </w:r>
      <w:proofErr w:type="spellEnd"/>
      <w:r w:rsidRPr="000C05E0">
        <w:rPr>
          <w:rFonts w:ascii="Arial" w:eastAsia="Times New Roman" w:hAnsi="Arial" w:cs="Arial"/>
          <w:color w:val="000000"/>
          <w:sz w:val="22"/>
          <w:szCs w:val="22"/>
          <w:shd w:val="clear" w:color="auto" w:fill="FFFFFF"/>
        </w:rPr>
        <w:t> will be open to Religious School families with students in Grades 3-6, and will serve as an alternative to our current drop-off/ pick-up Religious School model.</w:t>
      </w:r>
    </w:p>
    <w:p w:rsidR="000C05E0" w:rsidRPr="000C05E0" w:rsidRDefault="000C05E0" w:rsidP="00D33926">
      <w:pPr>
        <w:rPr>
          <w:rFonts w:ascii="Arial" w:eastAsia="Times New Roman" w:hAnsi="Arial" w:cs="Arial"/>
          <w:color w:val="000000"/>
          <w:sz w:val="22"/>
          <w:szCs w:val="22"/>
        </w:rPr>
      </w:pPr>
    </w:p>
    <w:p w:rsidR="000C05E0" w:rsidRPr="000C05E0" w:rsidRDefault="00D33926" w:rsidP="00D33926">
      <w:pPr>
        <w:rPr>
          <w:rFonts w:ascii="Arial" w:eastAsia="Times New Roman" w:hAnsi="Arial" w:cs="Arial"/>
          <w:color w:val="000000"/>
          <w:sz w:val="22"/>
          <w:szCs w:val="22"/>
        </w:rPr>
      </w:pPr>
      <w:r w:rsidRPr="000C05E0">
        <w:rPr>
          <w:rFonts w:ascii="Arial" w:eastAsia="Times New Roman" w:hAnsi="Arial" w:cs="Arial"/>
          <w:color w:val="000000"/>
          <w:sz w:val="22"/>
          <w:szCs w:val="22"/>
          <w:shd w:val="clear" w:color="auto" w:fill="FFFFFF"/>
        </w:rPr>
        <w:t>Families that elect to be in our </w:t>
      </w:r>
      <w:proofErr w:type="spellStart"/>
      <w:r w:rsidRPr="000C05E0">
        <w:rPr>
          <w:rFonts w:ascii="Arial" w:eastAsia="Times New Roman" w:hAnsi="Arial" w:cs="Arial"/>
          <w:b/>
          <w:bCs/>
          <w:color w:val="000000"/>
          <w:sz w:val="22"/>
          <w:szCs w:val="22"/>
          <w:shd w:val="clear" w:color="auto" w:fill="FFFFFF"/>
        </w:rPr>
        <w:t>Shabbaton</w:t>
      </w:r>
      <w:proofErr w:type="spellEnd"/>
      <w:r w:rsidRPr="000C05E0">
        <w:rPr>
          <w:rFonts w:ascii="Arial" w:eastAsia="Times New Roman" w:hAnsi="Arial" w:cs="Arial"/>
          <w:color w:val="000000"/>
          <w:sz w:val="22"/>
          <w:szCs w:val="22"/>
          <w:shd w:val="clear" w:color="auto" w:fill="FFFFFF"/>
        </w:rPr>
        <w:t xml:space="preserve"> program will gather together at TIOH on Shabbat afternoons from 3:30-6:00 p.m. twenty-two times a year. During this time, families will engage in the following: Parallel student and adult learning, Family education, and </w:t>
      </w:r>
      <w:proofErr w:type="spellStart"/>
      <w:r w:rsidRPr="000C05E0">
        <w:rPr>
          <w:rFonts w:ascii="Arial" w:eastAsia="Times New Roman" w:hAnsi="Arial" w:cs="Arial"/>
          <w:color w:val="000000"/>
          <w:sz w:val="22"/>
          <w:szCs w:val="22"/>
          <w:shd w:val="clear" w:color="auto" w:fill="FFFFFF"/>
        </w:rPr>
        <w:t>and</w:t>
      </w:r>
      <w:proofErr w:type="spellEnd"/>
      <w:r w:rsidRPr="000C05E0">
        <w:rPr>
          <w:rFonts w:ascii="Arial" w:eastAsia="Times New Roman" w:hAnsi="Arial" w:cs="Arial"/>
          <w:color w:val="000000"/>
          <w:sz w:val="22"/>
          <w:szCs w:val="22"/>
          <w:shd w:val="clear" w:color="auto" w:fill="FFFFFF"/>
        </w:rPr>
        <w:t xml:space="preserve"> </w:t>
      </w:r>
      <w:proofErr w:type="spellStart"/>
      <w:r w:rsidRPr="000C05E0">
        <w:rPr>
          <w:rFonts w:ascii="Arial" w:eastAsia="Times New Roman" w:hAnsi="Arial" w:cs="Arial"/>
          <w:color w:val="000000"/>
          <w:sz w:val="22"/>
          <w:szCs w:val="22"/>
          <w:shd w:val="clear" w:color="auto" w:fill="FFFFFF"/>
        </w:rPr>
        <w:t>Havdalah</w:t>
      </w:r>
      <w:proofErr w:type="spellEnd"/>
      <w:r w:rsidRPr="000C05E0">
        <w:rPr>
          <w:rFonts w:ascii="Arial" w:eastAsia="Times New Roman" w:hAnsi="Arial" w:cs="Arial"/>
          <w:color w:val="000000"/>
          <w:sz w:val="22"/>
          <w:szCs w:val="22"/>
          <w:shd w:val="clear" w:color="auto" w:fill="FFFFFF"/>
        </w:rPr>
        <w:t xml:space="preserve"> services</w:t>
      </w:r>
    </w:p>
    <w:p w:rsidR="000C05E0" w:rsidRPr="000C05E0" w:rsidRDefault="000C05E0" w:rsidP="00D33926">
      <w:pPr>
        <w:rPr>
          <w:rFonts w:ascii="Arial" w:eastAsia="Times New Roman" w:hAnsi="Arial" w:cs="Arial"/>
          <w:color w:val="000000"/>
          <w:sz w:val="22"/>
          <w:szCs w:val="22"/>
        </w:rPr>
      </w:pPr>
    </w:p>
    <w:p w:rsidR="000C05E0" w:rsidRPr="000C05E0" w:rsidRDefault="00D33926" w:rsidP="00D33926">
      <w:pPr>
        <w:rPr>
          <w:rFonts w:ascii="Arial" w:eastAsia="Times New Roman" w:hAnsi="Arial" w:cs="Arial"/>
          <w:color w:val="000000"/>
          <w:sz w:val="22"/>
          <w:szCs w:val="22"/>
        </w:rPr>
      </w:pPr>
      <w:proofErr w:type="spellStart"/>
      <w:r w:rsidRPr="000C05E0">
        <w:rPr>
          <w:rFonts w:ascii="Arial" w:eastAsia="Times New Roman" w:hAnsi="Arial" w:cs="Arial"/>
          <w:b/>
          <w:bCs/>
          <w:color w:val="000000"/>
          <w:sz w:val="22"/>
          <w:szCs w:val="22"/>
          <w:shd w:val="clear" w:color="auto" w:fill="FFFFFF"/>
        </w:rPr>
        <w:t>Shabbaton</w:t>
      </w:r>
      <w:proofErr w:type="spellEnd"/>
      <w:r w:rsidRPr="000C05E0">
        <w:rPr>
          <w:rFonts w:ascii="Arial" w:eastAsia="Times New Roman" w:hAnsi="Arial" w:cs="Arial"/>
          <w:color w:val="000000"/>
          <w:sz w:val="22"/>
          <w:szCs w:val="22"/>
          <w:shd w:val="clear" w:color="auto" w:fill="FFFFFF"/>
        </w:rPr>
        <w:t> will have a yearlong curricular theme, which will change every year and repeat every four years (so families can stay in the program without repeating a theme), as well as a yearlong social justice focus.</w:t>
      </w:r>
    </w:p>
    <w:p w:rsidR="000C05E0" w:rsidRPr="000C05E0" w:rsidRDefault="000C05E0" w:rsidP="00D33926">
      <w:pPr>
        <w:rPr>
          <w:rFonts w:ascii="Arial" w:eastAsia="Times New Roman" w:hAnsi="Arial" w:cs="Arial"/>
          <w:color w:val="000000"/>
          <w:sz w:val="22"/>
          <w:szCs w:val="22"/>
        </w:rPr>
      </w:pPr>
    </w:p>
    <w:p w:rsidR="000C05E0" w:rsidRPr="000C05E0" w:rsidRDefault="00D33926" w:rsidP="00D33926">
      <w:pPr>
        <w:rPr>
          <w:rFonts w:ascii="Arial" w:eastAsia="Times New Roman" w:hAnsi="Arial" w:cs="Arial"/>
          <w:color w:val="000000"/>
          <w:sz w:val="22"/>
          <w:szCs w:val="22"/>
        </w:rPr>
      </w:pPr>
      <w:r w:rsidRPr="000C05E0">
        <w:rPr>
          <w:rFonts w:ascii="Arial" w:eastAsia="Times New Roman" w:hAnsi="Arial" w:cs="Arial"/>
          <w:color w:val="000000"/>
          <w:sz w:val="22"/>
          <w:szCs w:val="22"/>
          <w:shd w:val="clear" w:color="auto" w:fill="FFFFFF"/>
        </w:rPr>
        <w:t>Toward the beginning of each year, there will be a mandatory Family Retreat (Friday night until Sunday lunch), which will take place at a nearby camp.</w:t>
      </w:r>
    </w:p>
    <w:p w:rsidR="000C05E0" w:rsidRPr="000C05E0" w:rsidRDefault="000C05E0" w:rsidP="00D33926">
      <w:pPr>
        <w:rPr>
          <w:rFonts w:ascii="Arial" w:eastAsia="Times New Roman" w:hAnsi="Arial" w:cs="Arial"/>
          <w:color w:val="000000"/>
          <w:sz w:val="22"/>
          <w:szCs w:val="22"/>
        </w:rPr>
      </w:pPr>
    </w:p>
    <w:p w:rsidR="000C05E0" w:rsidRPr="000C05E0" w:rsidRDefault="00D33926" w:rsidP="00D33926">
      <w:pPr>
        <w:rPr>
          <w:rFonts w:ascii="Arial" w:eastAsia="Times New Roman" w:hAnsi="Arial" w:cs="Arial"/>
          <w:color w:val="000000"/>
          <w:sz w:val="22"/>
          <w:szCs w:val="22"/>
        </w:rPr>
      </w:pPr>
      <w:r w:rsidRPr="000C05E0">
        <w:rPr>
          <w:rFonts w:ascii="Arial" w:eastAsia="Times New Roman" w:hAnsi="Arial" w:cs="Arial"/>
          <w:color w:val="000000"/>
          <w:sz w:val="22"/>
          <w:szCs w:val="22"/>
          <w:shd w:val="clear" w:color="auto" w:fill="FFFFFF"/>
        </w:rPr>
        <w:t>Students who participate in our </w:t>
      </w:r>
      <w:proofErr w:type="spellStart"/>
      <w:r w:rsidRPr="000C05E0">
        <w:rPr>
          <w:rFonts w:ascii="Arial" w:eastAsia="Times New Roman" w:hAnsi="Arial" w:cs="Arial"/>
          <w:b/>
          <w:bCs/>
          <w:color w:val="000000"/>
          <w:sz w:val="22"/>
          <w:szCs w:val="22"/>
          <w:shd w:val="clear" w:color="auto" w:fill="FFFFFF"/>
        </w:rPr>
        <w:t>Shabbaton</w:t>
      </w:r>
      <w:proofErr w:type="spellEnd"/>
      <w:r w:rsidRPr="000C05E0">
        <w:rPr>
          <w:rFonts w:ascii="Arial" w:eastAsia="Times New Roman" w:hAnsi="Arial" w:cs="Arial"/>
          <w:color w:val="000000"/>
          <w:sz w:val="22"/>
          <w:szCs w:val="22"/>
          <w:shd w:val="clear" w:color="auto" w:fill="FFFFFF"/>
        </w:rPr>
        <w:t> program will gather together in small groups one other time during the week for Hebrew instruction. These small groups will either meet at private homes or at the Temple. Students will be grouped according to grade and Hebrew level. Parents will take an active role in organizing the groups.</w:t>
      </w:r>
    </w:p>
    <w:p w:rsidR="000C05E0" w:rsidRPr="000C05E0" w:rsidRDefault="000C05E0" w:rsidP="00D33926">
      <w:pPr>
        <w:rPr>
          <w:rFonts w:ascii="Arial" w:eastAsia="Times New Roman" w:hAnsi="Arial" w:cs="Arial"/>
          <w:color w:val="000000"/>
          <w:sz w:val="22"/>
          <w:szCs w:val="22"/>
        </w:rPr>
      </w:pPr>
    </w:p>
    <w:p w:rsidR="00D33926" w:rsidRPr="000C05E0" w:rsidRDefault="00D33926" w:rsidP="00D33926">
      <w:pPr>
        <w:rPr>
          <w:rFonts w:ascii="Times" w:eastAsia="Times New Roman" w:hAnsi="Times" w:cs="Times New Roman"/>
          <w:sz w:val="22"/>
          <w:szCs w:val="22"/>
        </w:rPr>
      </w:pPr>
      <w:proofErr w:type="spellStart"/>
      <w:r w:rsidRPr="000C05E0">
        <w:rPr>
          <w:rFonts w:ascii="Arial" w:eastAsia="Times New Roman" w:hAnsi="Arial" w:cs="Arial"/>
          <w:b/>
          <w:bCs/>
          <w:color w:val="000000"/>
          <w:sz w:val="22"/>
          <w:szCs w:val="22"/>
          <w:shd w:val="clear" w:color="auto" w:fill="FFFFFF"/>
        </w:rPr>
        <w:t>Shabbaton</w:t>
      </w:r>
      <w:proofErr w:type="spellEnd"/>
      <w:r w:rsidRPr="000C05E0">
        <w:rPr>
          <w:rFonts w:ascii="Arial" w:eastAsia="Times New Roman" w:hAnsi="Arial" w:cs="Arial"/>
          <w:b/>
          <w:bCs/>
          <w:color w:val="000000"/>
          <w:sz w:val="22"/>
          <w:szCs w:val="22"/>
          <w:shd w:val="clear" w:color="auto" w:fill="FFFFFF"/>
        </w:rPr>
        <w:t> </w:t>
      </w:r>
      <w:r w:rsidRPr="000C05E0">
        <w:rPr>
          <w:rFonts w:ascii="Arial" w:eastAsia="Times New Roman" w:hAnsi="Arial" w:cs="Arial"/>
          <w:color w:val="000000"/>
          <w:sz w:val="22"/>
          <w:szCs w:val="22"/>
          <w:shd w:val="clear" w:color="auto" w:fill="FFFFFF"/>
        </w:rPr>
        <w:t>will be overseen and implemented by a joint lay/staff group.</w:t>
      </w:r>
    </w:p>
    <w:p w:rsidR="00D33926" w:rsidRPr="000C05E0" w:rsidRDefault="00D33926">
      <w:pPr>
        <w:rPr>
          <w:sz w:val="22"/>
          <w:szCs w:val="22"/>
        </w:rPr>
      </w:pPr>
    </w:p>
    <w:sectPr w:rsidR="00D33926" w:rsidRPr="000C05E0" w:rsidSect="00D339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E0" w:rsidRDefault="000C05E0" w:rsidP="000C05E0">
      <w:r>
        <w:separator/>
      </w:r>
    </w:p>
  </w:endnote>
  <w:endnote w:type="continuationSeparator" w:id="0">
    <w:p w:rsidR="000C05E0" w:rsidRDefault="000C05E0" w:rsidP="000C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E0" w:rsidRPr="00335D41" w:rsidRDefault="000C05E0" w:rsidP="000C05E0">
    <w:pPr>
      <w:shd w:val="clear" w:color="auto" w:fill="FFFFFF"/>
      <w:spacing w:before="120" w:after="120"/>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0;height:.75pt" o:hralign="center" o:hrstd="t" o:hrnoshade="t" o:hr="t" fillcolor="#aaa" stroked="f"/>
      </w:pict>
    </w:r>
  </w:p>
  <w:p w:rsidR="000C05E0" w:rsidRDefault="000C05E0" w:rsidP="000C05E0">
    <w:pPr>
      <w:pStyle w:val="Footer"/>
      <w:jc w:val="center"/>
    </w:pPr>
    <w:r w:rsidRPr="00335D41">
      <w:rPr>
        <w:rFonts w:ascii="Arial" w:eastAsia="Times New Roman" w:hAnsi="Arial" w:cs="Arial"/>
        <w:color w:val="000000"/>
        <w:sz w:val="18"/>
        <w:szCs w:val="20"/>
      </w:rPr>
      <w:t>The Experiment in Congregational Education (ECE)—</w:t>
    </w:r>
    <w:r w:rsidRPr="00335D41">
      <w:rPr>
        <w:rFonts w:ascii="Arial" w:eastAsia="Times New Roman" w:hAnsi="Arial" w:cs="Arial"/>
        <w:color w:val="000000"/>
        <w:sz w:val="18"/>
        <w:szCs w:val="20"/>
      </w:rPr>
      <w:br/>
      <w:t>A Project of the Rhea Hirsch School of Education, Hebrew Union College-Jewish Institute of Religion, Los Angeles</w:t>
    </w:r>
    <w:r w:rsidRPr="00335D41">
      <w:rPr>
        <w:rFonts w:ascii="Arial" w:eastAsia="Times New Roman" w:hAnsi="Arial" w:cs="Arial"/>
        <w:color w:val="000000"/>
        <w:sz w:val="18"/>
        <w:szCs w:val="20"/>
      </w:rPr>
      <w:br/>
      <w:t>The work of the ECE is made possible by generous grants from many funders. </w:t>
    </w:r>
    <w:hyperlink r:id="rId1" w:history="1">
      <w:r w:rsidRPr="00335D41">
        <w:rPr>
          <w:rFonts w:ascii="Arial" w:eastAsia="Times New Roman" w:hAnsi="Arial" w:cs="Arial"/>
          <w:color w:val="0000FF"/>
          <w:sz w:val="18"/>
          <w:szCs w:val="20"/>
          <w:u w:val="single"/>
        </w:rPr>
        <w:t>www.eceonline.org/funders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E0" w:rsidRDefault="000C05E0" w:rsidP="000C05E0">
      <w:r>
        <w:separator/>
      </w:r>
    </w:p>
  </w:footnote>
  <w:footnote w:type="continuationSeparator" w:id="0">
    <w:p w:rsidR="000C05E0" w:rsidRDefault="000C05E0" w:rsidP="000C05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70"/>
    <w:multiLevelType w:val="multilevel"/>
    <w:tmpl w:val="173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416F1"/>
    <w:multiLevelType w:val="multilevel"/>
    <w:tmpl w:val="BF3E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978BE"/>
    <w:multiLevelType w:val="multilevel"/>
    <w:tmpl w:val="B6CA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401AB"/>
    <w:multiLevelType w:val="multilevel"/>
    <w:tmpl w:val="3916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D5256"/>
    <w:multiLevelType w:val="multilevel"/>
    <w:tmpl w:val="F618BEE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nsid w:val="639C1BC4"/>
    <w:multiLevelType w:val="multilevel"/>
    <w:tmpl w:val="C5CE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23338"/>
    <w:multiLevelType w:val="multilevel"/>
    <w:tmpl w:val="39248C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7BE42C76"/>
    <w:multiLevelType w:val="multilevel"/>
    <w:tmpl w:val="B67A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14B30"/>
    <w:multiLevelType w:val="multilevel"/>
    <w:tmpl w:val="52B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26"/>
    <w:rsid w:val="000C05E0"/>
    <w:rsid w:val="00404958"/>
    <w:rsid w:val="00D3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A1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9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926"/>
    <w:rPr>
      <w:rFonts w:ascii="Times" w:hAnsi="Times"/>
      <w:b/>
      <w:bCs/>
      <w:kern w:val="36"/>
      <w:sz w:val="48"/>
      <w:szCs w:val="48"/>
    </w:rPr>
  </w:style>
  <w:style w:type="character" w:customStyle="1" w:styleId="apple-converted-space">
    <w:name w:val="apple-converted-space"/>
    <w:basedOn w:val="DefaultParagraphFont"/>
    <w:rsid w:val="00D33926"/>
  </w:style>
  <w:style w:type="character" w:styleId="Hyperlink">
    <w:name w:val="Hyperlink"/>
    <w:basedOn w:val="DefaultParagraphFont"/>
    <w:uiPriority w:val="99"/>
    <w:unhideWhenUsed/>
    <w:rsid w:val="00D33926"/>
    <w:rPr>
      <w:color w:val="0000FF"/>
      <w:u w:val="single"/>
    </w:rPr>
  </w:style>
  <w:style w:type="character" w:styleId="Strong">
    <w:name w:val="Strong"/>
    <w:basedOn w:val="DefaultParagraphFont"/>
    <w:uiPriority w:val="22"/>
    <w:qFormat/>
    <w:rsid w:val="00D33926"/>
    <w:rPr>
      <w:b/>
      <w:bCs/>
    </w:rPr>
  </w:style>
  <w:style w:type="character" w:styleId="Emphasis">
    <w:name w:val="Emphasis"/>
    <w:basedOn w:val="DefaultParagraphFont"/>
    <w:uiPriority w:val="20"/>
    <w:qFormat/>
    <w:rsid w:val="00D33926"/>
    <w:rPr>
      <w:i/>
      <w:iCs/>
    </w:rPr>
  </w:style>
  <w:style w:type="paragraph" w:styleId="Header">
    <w:name w:val="header"/>
    <w:basedOn w:val="Normal"/>
    <w:link w:val="HeaderChar"/>
    <w:uiPriority w:val="99"/>
    <w:unhideWhenUsed/>
    <w:rsid w:val="000C05E0"/>
    <w:pPr>
      <w:tabs>
        <w:tab w:val="center" w:pos="4320"/>
        <w:tab w:val="right" w:pos="8640"/>
      </w:tabs>
    </w:pPr>
  </w:style>
  <w:style w:type="character" w:customStyle="1" w:styleId="HeaderChar">
    <w:name w:val="Header Char"/>
    <w:basedOn w:val="DefaultParagraphFont"/>
    <w:link w:val="Header"/>
    <w:uiPriority w:val="99"/>
    <w:rsid w:val="000C05E0"/>
  </w:style>
  <w:style w:type="paragraph" w:styleId="Footer">
    <w:name w:val="footer"/>
    <w:basedOn w:val="Normal"/>
    <w:link w:val="FooterChar"/>
    <w:uiPriority w:val="99"/>
    <w:unhideWhenUsed/>
    <w:rsid w:val="000C05E0"/>
    <w:pPr>
      <w:tabs>
        <w:tab w:val="center" w:pos="4320"/>
        <w:tab w:val="right" w:pos="8640"/>
      </w:tabs>
    </w:pPr>
  </w:style>
  <w:style w:type="character" w:customStyle="1" w:styleId="FooterChar">
    <w:name w:val="Footer Char"/>
    <w:basedOn w:val="DefaultParagraphFont"/>
    <w:link w:val="Footer"/>
    <w:uiPriority w:val="99"/>
    <w:rsid w:val="000C05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9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926"/>
    <w:rPr>
      <w:rFonts w:ascii="Times" w:hAnsi="Times"/>
      <w:b/>
      <w:bCs/>
      <w:kern w:val="36"/>
      <w:sz w:val="48"/>
      <w:szCs w:val="48"/>
    </w:rPr>
  </w:style>
  <w:style w:type="character" w:customStyle="1" w:styleId="apple-converted-space">
    <w:name w:val="apple-converted-space"/>
    <w:basedOn w:val="DefaultParagraphFont"/>
    <w:rsid w:val="00D33926"/>
  </w:style>
  <w:style w:type="character" w:styleId="Hyperlink">
    <w:name w:val="Hyperlink"/>
    <w:basedOn w:val="DefaultParagraphFont"/>
    <w:uiPriority w:val="99"/>
    <w:unhideWhenUsed/>
    <w:rsid w:val="00D33926"/>
    <w:rPr>
      <w:color w:val="0000FF"/>
      <w:u w:val="single"/>
    </w:rPr>
  </w:style>
  <w:style w:type="character" w:styleId="Strong">
    <w:name w:val="Strong"/>
    <w:basedOn w:val="DefaultParagraphFont"/>
    <w:uiPriority w:val="22"/>
    <w:qFormat/>
    <w:rsid w:val="00D33926"/>
    <w:rPr>
      <w:b/>
      <w:bCs/>
    </w:rPr>
  </w:style>
  <w:style w:type="character" w:styleId="Emphasis">
    <w:name w:val="Emphasis"/>
    <w:basedOn w:val="DefaultParagraphFont"/>
    <w:uiPriority w:val="20"/>
    <w:qFormat/>
    <w:rsid w:val="00D33926"/>
    <w:rPr>
      <w:i/>
      <w:iCs/>
    </w:rPr>
  </w:style>
  <w:style w:type="paragraph" w:styleId="Header">
    <w:name w:val="header"/>
    <w:basedOn w:val="Normal"/>
    <w:link w:val="HeaderChar"/>
    <w:uiPriority w:val="99"/>
    <w:unhideWhenUsed/>
    <w:rsid w:val="000C05E0"/>
    <w:pPr>
      <w:tabs>
        <w:tab w:val="center" w:pos="4320"/>
        <w:tab w:val="right" w:pos="8640"/>
      </w:tabs>
    </w:pPr>
  </w:style>
  <w:style w:type="character" w:customStyle="1" w:styleId="HeaderChar">
    <w:name w:val="Header Char"/>
    <w:basedOn w:val="DefaultParagraphFont"/>
    <w:link w:val="Header"/>
    <w:uiPriority w:val="99"/>
    <w:rsid w:val="000C05E0"/>
  </w:style>
  <w:style w:type="paragraph" w:styleId="Footer">
    <w:name w:val="footer"/>
    <w:basedOn w:val="Normal"/>
    <w:link w:val="FooterChar"/>
    <w:uiPriority w:val="99"/>
    <w:unhideWhenUsed/>
    <w:rsid w:val="000C05E0"/>
    <w:pPr>
      <w:tabs>
        <w:tab w:val="center" w:pos="4320"/>
        <w:tab w:val="right" w:pos="8640"/>
      </w:tabs>
    </w:pPr>
  </w:style>
  <w:style w:type="character" w:customStyle="1" w:styleId="FooterChar">
    <w:name w:val="Footer Char"/>
    <w:basedOn w:val="DefaultParagraphFont"/>
    <w:link w:val="Footer"/>
    <w:uiPriority w:val="99"/>
    <w:rsid w:val="000C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8084">
      <w:bodyDiv w:val="1"/>
      <w:marLeft w:val="0"/>
      <w:marRight w:val="0"/>
      <w:marTop w:val="0"/>
      <w:marBottom w:val="0"/>
      <w:divBdr>
        <w:top w:val="none" w:sz="0" w:space="0" w:color="auto"/>
        <w:left w:val="none" w:sz="0" w:space="0" w:color="auto"/>
        <w:bottom w:val="none" w:sz="0" w:space="0" w:color="auto"/>
        <w:right w:val="none" w:sz="0" w:space="0" w:color="auto"/>
      </w:divBdr>
      <w:divsChild>
        <w:div w:id="626395439">
          <w:marLeft w:val="0"/>
          <w:marRight w:val="0"/>
          <w:marTop w:val="0"/>
          <w:marBottom w:val="150"/>
          <w:divBdr>
            <w:top w:val="none" w:sz="0" w:space="0" w:color="auto"/>
            <w:left w:val="none" w:sz="0" w:space="0" w:color="auto"/>
            <w:bottom w:val="none" w:sz="0" w:space="0" w:color="auto"/>
            <w:right w:val="none" w:sz="0" w:space="0" w:color="auto"/>
          </w:divBdr>
          <w:divsChild>
            <w:div w:id="118766747">
              <w:marLeft w:val="0"/>
              <w:marRight w:val="0"/>
              <w:marTop w:val="0"/>
              <w:marBottom w:val="0"/>
              <w:divBdr>
                <w:top w:val="none" w:sz="0" w:space="0" w:color="auto"/>
                <w:left w:val="none" w:sz="0" w:space="0" w:color="auto"/>
                <w:bottom w:val="none" w:sz="0" w:space="0" w:color="auto"/>
                <w:right w:val="none" w:sz="0" w:space="0" w:color="auto"/>
              </w:divBdr>
            </w:div>
          </w:divsChild>
        </w:div>
        <w:div w:id="1614556007">
          <w:marLeft w:val="0"/>
          <w:marRight w:val="0"/>
          <w:marTop w:val="0"/>
          <w:marBottom w:val="0"/>
          <w:divBdr>
            <w:top w:val="none" w:sz="0" w:space="0" w:color="auto"/>
            <w:left w:val="none" w:sz="0" w:space="0" w:color="auto"/>
            <w:bottom w:val="none" w:sz="0" w:space="0" w:color="auto"/>
            <w:right w:val="none" w:sz="0" w:space="0" w:color="auto"/>
          </w:divBdr>
          <w:divsChild>
            <w:div w:id="228930086">
              <w:marLeft w:val="0"/>
              <w:marRight w:val="870"/>
              <w:marTop w:val="0"/>
              <w:marBottom w:val="0"/>
              <w:divBdr>
                <w:top w:val="none" w:sz="0" w:space="0" w:color="auto"/>
                <w:left w:val="none" w:sz="0" w:space="0" w:color="auto"/>
                <w:bottom w:val="none" w:sz="0" w:space="0" w:color="auto"/>
                <w:right w:val="none" w:sz="0" w:space="0" w:color="auto"/>
              </w:divBdr>
              <w:divsChild>
                <w:div w:id="198709970">
                  <w:marLeft w:val="0"/>
                  <w:marRight w:val="0"/>
                  <w:marTop w:val="0"/>
                  <w:marBottom w:val="0"/>
                  <w:divBdr>
                    <w:top w:val="none" w:sz="0" w:space="0" w:color="auto"/>
                    <w:left w:val="none" w:sz="0" w:space="0" w:color="auto"/>
                    <w:bottom w:val="none" w:sz="0" w:space="0" w:color="auto"/>
                    <w:right w:val="none" w:sz="0" w:space="0" w:color="auto"/>
                  </w:divBdr>
                  <w:divsChild>
                    <w:div w:id="333806509">
                      <w:marLeft w:val="150"/>
                      <w:marRight w:val="0"/>
                      <w:marTop w:val="0"/>
                      <w:marBottom w:val="150"/>
                      <w:divBdr>
                        <w:top w:val="single" w:sz="6" w:space="5" w:color="DCDCDC"/>
                        <w:left w:val="single" w:sz="6" w:space="5" w:color="DCDCDC"/>
                        <w:bottom w:val="single" w:sz="6" w:space="5" w:color="DCDCDC"/>
                        <w:right w:val="single" w:sz="6" w:space="5" w:color="DCDCDC"/>
                      </w:divBdr>
                      <w:divsChild>
                        <w:div w:id="1240477092">
                          <w:marLeft w:val="240"/>
                          <w:marRight w:val="0"/>
                          <w:marTop w:val="0"/>
                          <w:marBottom w:val="0"/>
                          <w:divBdr>
                            <w:top w:val="none" w:sz="0" w:space="0" w:color="auto"/>
                            <w:left w:val="none" w:sz="0" w:space="0" w:color="auto"/>
                            <w:bottom w:val="none" w:sz="0" w:space="0" w:color="auto"/>
                            <w:right w:val="none" w:sz="0" w:space="0" w:color="auto"/>
                          </w:divBdr>
                        </w:div>
                        <w:div w:id="231701216">
                          <w:marLeft w:val="240"/>
                          <w:marRight w:val="0"/>
                          <w:marTop w:val="0"/>
                          <w:marBottom w:val="0"/>
                          <w:divBdr>
                            <w:top w:val="none" w:sz="0" w:space="0" w:color="auto"/>
                            <w:left w:val="none" w:sz="0" w:space="0" w:color="auto"/>
                            <w:bottom w:val="none" w:sz="0" w:space="0" w:color="auto"/>
                            <w:right w:val="none" w:sz="0" w:space="0" w:color="auto"/>
                          </w:divBdr>
                        </w:div>
                        <w:div w:id="504784827">
                          <w:marLeft w:val="240"/>
                          <w:marRight w:val="0"/>
                          <w:marTop w:val="0"/>
                          <w:marBottom w:val="0"/>
                          <w:divBdr>
                            <w:top w:val="none" w:sz="0" w:space="0" w:color="auto"/>
                            <w:left w:val="none" w:sz="0" w:space="0" w:color="auto"/>
                            <w:bottom w:val="none" w:sz="0" w:space="0" w:color="auto"/>
                            <w:right w:val="none" w:sz="0" w:space="0" w:color="auto"/>
                          </w:divBdr>
                        </w:div>
                        <w:div w:id="342901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846733">
      <w:bodyDiv w:val="1"/>
      <w:marLeft w:val="0"/>
      <w:marRight w:val="0"/>
      <w:marTop w:val="0"/>
      <w:marBottom w:val="0"/>
      <w:divBdr>
        <w:top w:val="none" w:sz="0" w:space="0" w:color="auto"/>
        <w:left w:val="none" w:sz="0" w:space="0" w:color="auto"/>
        <w:bottom w:val="none" w:sz="0" w:space="0" w:color="auto"/>
        <w:right w:val="none" w:sz="0" w:space="0" w:color="auto"/>
      </w:divBdr>
    </w:div>
    <w:div w:id="1375616929">
      <w:bodyDiv w:val="1"/>
      <w:marLeft w:val="0"/>
      <w:marRight w:val="0"/>
      <w:marTop w:val="0"/>
      <w:marBottom w:val="0"/>
      <w:divBdr>
        <w:top w:val="none" w:sz="0" w:space="0" w:color="auto"/>
        <w:left w:val="none" w:sz="0" w:space="0" w:color="auto"/>
        <w:bottom w:val="none" w:sz="0" w:space="0" w:color="auto"/>
        <w:right w:val="none" w:sz="0" w:space="0" w:color="auto"/>
      </w:divBdr>
    </w:div>
    <w:div w:id="1480262913">
      <w:bodyDiv w:val="1"/>
      <w:marLeft w:val="0"/>
      <w:marRight w:val="0"/>
      <w:marTop w:val="0"/>
      <w:marBottom w:val="0"/>
      <w:divBdr>
        <w:top w:val="none" w:sz="0" w:space="0" w:color="auto"/>
        <w:left w:val="none" w:sz="0" w:space="0" w:color="auto"/>
        <w:bottom w:val="none" w:sz="0" w:space="0" w:color="auto"/>
        <w:right w:val="none" w:sz="0" w:space="0" w:color="auto"/>
      </w:divBdr>
      <w:divsChild>
        <w:div w:id="871192504">
          <w:marLeft w:val="0"/>
          <w:marRight w:val="0"/>
          <w:marTop w:val="0"/>
          <w:marBottom w:val="150"/>
          <w:divBdr>
            <w:top w:val="none" w:sz="0" w:space="0" w:color="auto"/>
            <w:left w:val="none" w:sz="0" w:space="0" w:color="auto"/>
            <w:bottom w:val="none" w:sz="0" w:space="0" w:color="auto"/>
            <w:right w:val="none" w:sz="0" w:space="0" w:color="auto"/>
          </w:divBdr>
          <w:divsChild>
            <w:div w:id="1067873546">
              <w:marLeft w:val="0"/>
              <w:marRight w:val="0"/>
              <w:marTop w:val="0"/>
              <w:marBottom w:val="0"/>
              <w:divBdr>
                <w:top w:val="none" w:sz="0" w:space="0" w:color="auto"/>
                <w:left w:val="none" w:sz="0" w:space="0" w:color="auto"/>
                <w:bottom w:val="none" w:sz="0" w:space="0" w:color="auto"/>
                <w:right w:val="none" w:sz="0" w:space="0" w:color="auto"/>
              </w:divBdr>
            </w:div>
          </w:divsChild>
        </w:div>
        <w:div w:id="1323118094">
          <w:marLeft w:val="0"/>
          <w:marRight w:val="0"/>
          <w:marTop w:val="0"/>
          <w:marBottom w:val="0"/>
          <w:divBdr>
            <w:top w:val="none" w:sz="0" w:space="0" w:color="auto"/>
            <w:left w:val="none" w:sz="0" w:space="0" w:color="auto"/>
            <w:bottom w:val="none" w:sz="0" w:space="0" w:color="auto"/>
            <w:right w:val="none" w:sz="0" w:space="0" w:color="auto"/>
          </w:divBdr>
          <w:divsChild>
            <w:div w:id="296186436">
              <w:marLeft w:val="0"/>
              <w:marRight w:val="870"/>
              <w:marTop w:val="0"/>
              <w:marBottom w:val="0"/>
              <w:divBdr>
                <w:top w:val="none" w:sz="0" w:space="0" w:color="auto"/>
                <w:left w:val="none" w:sz="0" w:space="0" w:color="auto"/>
                <w:bottom w:val="none" w:sz="0" w:space="0" w:color="auto"/>
                <w:right w:val="none" w:sz="0" w:space="0" w:color="auto"/>
              </w:divBdr>
              <w:divsChild>
                <w:div w:id="1379088652">
                  <w:marLeft w:val="0"/>
                  <w:marRight w:val="0"/>
                  <w:marTop w:val="0"/>
                  <w:marBottom w:val="0"/>
                  <w:divBdr>
                    <w:top w:val="none" w:sz="0" w:space="0" w:color="auto"/>
                    <w:left w:val="none" w:sz="0" w:space="0" w:color="auto"/>
                    <w:bottom w:val="none" w:sz="0" w:space="0" w:color="auto"/>
                    <w:right w:val="none" w:sz="0" w:space="0" w:color="auto"/>
                  </w:divBdr>
                  <w:divsChild>
                    <w:div w:id="688801663">
                      <w:marLeft w:val="150"/>
                      <w:marRight w:val="0"/>
                      <w:marTop w:val="0"/>
                      <w:marBottom w:val="150"/>
                      <w:divBdr>
                        <w:top w:val="single" w:sz="6" w:space="5" w:color="DCDCDC"/>
                        <w:left w:val="single" w:sz="6" w:space="5" w:color="DCDCDC"/>
                        <w:bottom w:val="single" w:sz="6" w:space="5" w:color="DCDCDC"/>
                        <w:right w:val="single" w:sz="6" w:space="5" w:color="DCDCDC"/>
                      </w:divBdr>
                      <w:divsChild>
                        <w:div w:id="1612930481">
                          <w:marLeft w:val="240"/>
                          <w:marRight w:val="0"/>
                          <w:marTop w:val="0"/>
                          <w:marBottom w:val="0"/>
                          <w:divBdr>
                            <w:top w:val="none" w:sz="0" w:space="0" w:color="auto"/>
                            <w:left w:val="none" w:sz="0" w:space="0" w:color="auto"/>
                            <w:bottom w:val="none" w:sz="0" w:space="0" w:color="auto"/>
                            <w:right w:val="none" w:sz="0" w:space="0" w:color="auto"/>
                          </w:divBdr>
                        </w:div>
                        <w:div w:id="1912541228">
                          <w:marLeft w:val="240"/>
                          <w:marRight w:val="0"/>
                          <w:marTop w:val="0"/>
                          <w:marBottom w:val="0"/>
                          <w:divBdr>
                            <w:top w:val="none" w:sz="0" w:space="0" w:color="auto"/>
                            <w:left w:val="none" w:sz="0" w:space="0" w:color="auto"/>
                            <w:bottom w:val="none" w:sz="0" w:space="0" w:color="auto"/>
                            <w:right w:val="none" w:sz="0" w:space="0" w:color="auto"/>
                          </w:divBdr>
                        </w:div>
                        <w:div w:id="1708414183">
                          <w:marLeft w:val="240"/>
                          <w:marRight w:val="0"/>
                          <w:marTop w:val="0"/>
                          <w:marBottom w:val="0"/>
                          <w:divBdr>
                            <w:top w:val="none" w:sz="0" w:space="0" w:color="auto"/>
                            <w:left w:val="none" w:sz="0" w:space="0" w:color="auto"/>
                            <w:bottom w:val="none" w:sz="0" w:space="0" w:color="auto"/>
                            <w:right w:val="none" w:sz="0" w:space="0" w:color="auto"/>
                          </w:divBdr>
                        </w:div>
                        <w:div w:id="1072966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49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wishjustice.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ewishjournal.com/articles/item/big_sunday_one_temples_mitzvah_day_goes_citywide_and_inclusive_20070420/" TargetMode="External"/><Relationship Id="rId9" Type="http://schemas.openxmlformats.org/officeDocument/2006/relationships/hyperlink" Target="http://www.legacyheritage.org/ip/" TargetMode="External"/><Relationship Id="rId10" Type="http://schemas.openxmlformats.org/officeDocument/2006/relationships/hyperlink" Target="http://urj.org/socialaction/training/justcongreg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ceonline.org/fu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1504</Words>
  <Characters>8578</Characters>
  <Application>Microsoft Macintosh Word</Application>
  <DocSecurity>0</DocSecurity>
  <Lines>71</Lines>
  <Paragraphs>20</Paragraphs>
  <ScaleCrop>false</ScaleCrop>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Marx</dc:creator>
  <cp:keywords/>
  <dc:description/>
  <cp:lastModifiedBy>Anna Marx</cp:lastModifiedBy>
  <cp:revision>1</cp:revision>
  <dcterms:created xsi:type="dcterms:W3CDTF">2014-11-26T16:49:00Z</dcterms:created>
  <dcterms:modified xsi:type="dcterms:W3CDTF">2014-11-26T17:08:00Z</dcterms:modified>
</cp:coreProperties>
</file>